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412C" w14:textId="48F5F09E" w:rsidR="00AD1187" w:rsidRDefault="00AD1187">
      <w:pPr>
        <w:pStyle w:val="Corpotesto"/>
        <w:ind w:left="4478"/>
        <w:jc w:val="left"/>
        <w:rPr>
          <w:sz w:val="20"/>
        </w:rPr>
      </w:pPr>
    </w:p>
    <w:p w14:paraId="02D7F726" w14:textId="39A4221B" w:rsidR="00AD1187" w:rsidRDefault="00000000">
      <w:pPr>
        <w:pStyle w:val="Titolo"/>
      </w:pPr>
      <w:r>
        <w:t xml:space="preserve">COMUNE DI </w:t>
      </w:r>
      <w:r w:rsidR="00813A16">
        <w:t>MONTICIANO</w:t>
      </w:r>
    </w:p>
    <w:p w14:paraId="32312F31" w14:textId="77777777" w:rsidR="00AD1187" w:rsidRDefault="00000000">
      <w:pPr>
        <w:pStyle w:val="Corpotesto"/>
        <w:spacing w:line="275" w:lineRule="exact"/>
        <w:ind w:left="25" w:right="28"/>
        <w:jc w:val="center"/>
      </w:pPr>
      <w:r>
        <w:t>Provincia</w:t>
      </w:r>
      <w:r>
        <w:rPr>
          <w:spacing w:val="-1"/>
        </w:rPr>
        <w:t xml:space="preserve"> </w:t>
      </w:r>
      <w:r>
        <w:t>di</w:t>
      </w:r>
      <w:r>
        <w:rPr>
          <w:spacing w:val="-1"/>
        </w:rPr>
        <w:t xml:space="preserve"> </w:t>
      </w:r>
      <w:r>
        <w:rPr>
          <w:spacing w:val="-2"/>
        </w:rPr>
        <w:t>Siena</w:t>
      </w:r>
    </w:p>
    <w:p w14:paraId="23EC4219" w14:textId="77777777" w:rsidR="00AD1187" w:rsidRDefault="00AD1187">
      <w:pPr>
        <w:pStyle w:val="Corpotesto"/>
        <w:spacing w:before="103"/>
        <w:ind w:left="0"/>
        <w:jc w:val="left"/>
      </w:pPr>
    </w:p>
    <w:p w14:paraId="39B074A7" w14:textId="76387710" w:rsidR="00AD1187" w:rsidRDefault="00000000">
      <w:pPr>
        <w:pStyle w:val="Titolo1"/>
        <w:spacing w:before="1"/>
        <w:ind w:left="113" w:right="0"/>
        <w:jc w:val="left"/>
      </w:pPr>
      <w:r>
        <w:t>BANDO</w:t>
      </w:r>
      <w:r>
        <w:rPr>
          <w:spacing w:val="-5"/>
        </w:rPr>
        <w:t xml:space="preserve"> </w:t>
      </w:r>
      <w:r>
        <w:t>PER</w:t>
      </w:r>
      <w:r>
        <w:rPr>
          <w:spacing w:val="-6"/>
        </w:rPr>
        <w:t xml:space="preserve"> </w:t>
      </w:r>
      <w:r>
        <w:t>L’ASSEGNAZIONE</w:t>
      </w:r>
      <w:r>
        <w:rPr>
          <w:spacing w:val="-4"/>
        </w:rPr>
        <w:t xml:space="preserve"> </w:t>
      </w:r>
      <w:r>
        <w:t>DEL</w:t>
      </w:r>
      <w:r>
        <w:rPr>
          <w:spacing w:val="-5"/>
        </w:rPr>
        <w:t xml:space="preserve"> </w:t>
      </w:r>
      <w:r>
        <w:rPr>
          <w:u w:val="single"/>
        </w:rPr>
        <w:t>BONUS</w:t>
      </w:r>
      <w:r>
        <w:rPr>
          <w:spacing w:val="-5"/>
          <w:u w:val="single"/>
        </w:rPr>
        <w:t xml:space="preserve"> </w:t>
      </w:r>
      <w:r>
        <w:rPr>
          <w:u w:val="single"/>
        </w:rPr>
        <w:t>SOCIALE</w:t>
      </w:r>
      <w:r>
        <w:rPr>
          <w:spacing w:val="-5"/>
          <w:u w:val="single"/>
        </w:rPr>
        <w:t xml:space="preserve"> </w:t>
      </w:r>
      <w:r>
        <w:rPr>
          <w:u w:val="single"/>
        </w:rPr>
        <w:t>IDRICO</w:t>
      </w:r>
      <w:r>
        <w:rPr>
          <w:spacing w:val="-7"/>
          <w:u w:val="single"/>
        </w:rPr>
        <w:t xml:space="preserve"> </w:t>
      </w:r>
      <w:r>
        <w:rPr>
          <w:u w:val="single"/>
        </w:rPr>
        <w:t>INTEGRATIVO</w:t>
      </w:r>
      <w:r>
        <w:rPr>
          <w:spacing w:val="-4"/>
          <w:u w:val="single"/>
        </w:rPr>
        <w:t xml:space="preserve"> </w:t>
      </w:r>
      <w:r>
        <w:t>PER L'ANNO 202</w:t>
      </w:r>
      <w:r w:rsidR="008C27F8">
        <w:t>4</w:t>
      </w:r>
      <w:r>
        <w:t>.</w:t>
      </w:r>
    </w:p>
    <w:p w14:paraId="4177EDA7" w14:textId="77777777" w:rsidR="00AD1187" w:rsidRDefault="00AD1187">
      <w:pPr>
        <w:pStyle w:val="Corpotesto"/>
        <w:spacing w:before="11"/>
        <w:ind w:left="0"/>
        <w:jc w:val="left"/>
        <w:rPr>
          <w:b/>
          <w:sz w:val="23"/>
        </w:rPr>
      </w:pPr>
    </w:p>
    <w:p w14:paraId="30E50858" w14:textId="77777777" w:rsidR="00AD1187" w:rsidRDefault="00000000">
      <w:pPr>
        <w:spacing w:line="264" w:lineRule="exact"/>
        <w:ind w:left="3075"/>
        <w:rPr>
          <w:b/>
          <w:sz w:val="23"/>
        </w:rPr>
      </w:pPr>
      <w:r>
        <w:rPr>
          <w:b/>
          <w:sz w:val="23"/>
        </w:rPr>
        <w:t>IL</w:t>
      </w:r>
      <w:r>
        <w:rPr>
          <w:b/>
          <w:spacing w:val="-2"/>
          <w:sz w:val="23"/>
        </w:rPr>
        <w:t xml:space="preserve"> </w:t>
      </w:r>
      <w:r>
        <w:rPr>
          <w:b/>
          <w:sz w:val="23"/>
        </w:rPr>
        <w:t>RESPONSABILE</w:t>
      </w:r>
      <w:r>
        <w:rPr>
          <w:b/>
          <w:spacing w:val="-2"/>
          <w:sz w:val="23"/>
        </w:rPr>
        <w:t xml:space="preserve"> </w:t>
      </w:r>
      <w:r>
        <w:rPr>
          <w:b/>
          <w:sz w:val="23"/>
        </w:rPr>
        <w:t>DEL</w:t>
      </w:r>
      <w:r>
        <w:rPr>
          <w:b/>
          <w:spacing w:val="-2"/>
          <w:sz w:val="23"/>
        </w:rPr>
        <w:t xml:space="preserve"> SERVIZIO</w:t>
      </w:r>
    </w:p>
    <w:p w14:paraId="5D7DE84A" w14:textId="77777777" w:rsidR="00AD1187" w:rsidRDefault="00000000">
      <w:pPr>
        <w:pStyle w:val="Corpotesto"/>
        <w:spacing w:line="275" w:lineRule="exact"/>
        <w:jc w:val="left"/>
      </w:pPr>
      <w:r>
        <w:rPr>
          <w:spacing w:val="-2"/>
        </w:rPr>
        <w:t>VISTI:</w:t>
      </w:r>
    </w:p>
    <w:p w14:paraId="4245544C" w14:textId="77777777" w:rsidR="00AD1187" w:rsidRDefault="00000000">
      <w:pPr>
        <w:pStyle w:val="Paragrafoelenco"/>
        <w:numPr>
          <w:ilvl w:val="0"/>
          <w:numId w:val="4"/>
        </w:numPr>
        <w:tabs>
          <w:tab w:val="left" w:pos="832"/>
          <w:tab w:val="left" w:pos="893"/>
        </w:tabs>
        <w:ind w:right="116" w:hanging="360"/>
        <w:rPr>
          <w:sz w:val="24"/>
        </w:rPr>
      </w:pPr>
      <w:r>
        <w:rPr>
          <w:sz w:val="24"/>
        </w:rPr>
        <w:t>le Deliberazioni ARERA n. 897/2017/R/</w:t>
      </w:r>
      <w:proofErr w:type="spellStart"/>
      <w:r>
        <w:rPr>
          <w:sz w:val="24"/>
        </w:rPr>
        <w:t>idr</w:t>
      </w:r>
      <w:proofErr w:type="spellEnd"/>
      <w:r>
        <w:rPr>
          <w:sz w:val="24"/>
        </w:rPr>
        <w:t xml:space="preserve"> del 21 dicembre 2017, e la successiva deliberazione ARERA n. 227/2018/R/</w:t>
      </w:r>
      <w:proofErr w:type="spellStart"/>
      <w:r>
        <w:rPr>
          <w:sz w:val="24"/>
        </w:rPr>
        <w:t>idr</w:t>
      </w:r>
      <w:proofErr w:type="spellEnd"/>
      <w:r>
        <w:rPr>
          <w:sz w:val="24"/>
        </w:rPr>
        <w:t xml:space="preserve"> del 5 aprile 2018;</w:t>
      </w:r>
    </w:p>
    <w:p w14:paraId="78BFB349" w14:textId="125FE1F7" w:rsidR="00AD1187" w:rsidRDefault="00000000">
      <w:pPr>
        <w:pStyle w:val="Paragrafoelenco"/>
        <w:numPr>
          <w:ilvl w:val="0"/>
          <w:numId w:val="4"/>
        </w:numPr>
        <w:tabs>
          <w:tab w:val="left" w:pos="832"/>
          <w:tab w:val="left" w:pos="893"/>
        </w:tabs>
        <w:ind w:right="112" w:hanging="360"/>
        <w:rPr>
          <w:sz w:val="24"/>
        </w:rPr>
      </w:pPr>
      <w:r>
        <w:rPr>
          <w:sz w:val="24"/>
        </w:rPr>
        <w:t xml:space="preserve">il nuovo Regolamento regionale AIT per l'attuazione del BONUS Sociale Idrico Integrativo approvato con la Delibera di Assemblea AIT n. </w:t>
      </w:r>
      <w:r w:rsidR="008C27F8">
        <w:rPr>
          <w:sz w:val="24"/>
        </w:rPr>
        <w:t>4</w:t>
      </w:r>
      <w:r>
        <w:rPr>
          <w:sz w:val="24"/>
        </w:rPr>
        <w:t xml:space="preserve"> del </w:t>
      </w:r>
      <w:r w:rsidR="008C27F8">
        <w:rPr>
          <w:sz w:val="24"/>
        </w:rPr>
        <w:t>01Marzo 2024</w:t>
      </w:r>
      <w:r>
        <w:rPr>
          <w:spacing w:val="-4"/>
          <w:sz w:val="24"/>
        </w:rPr>
        <w:t>;</w:t>
      </w:r>
    </w:p>
    <w:p w14:paraId="6D4DE2E4" w14:textId="77777777" w:rsidR="00AD1187" w:rsidRDefault="00000000">
      <w:pPr>
        <w:pStyle w:val="Paragrafoelenco"/>
        <w:numPr>
          <w:ilvl w:val="0"/>
          <w:numId w:val="4"/>
        </w:numPr>
        <w:tabs>
          <w:tab w:val="left" w:pos="832"/>
          <w:tab w:val="left" w:pos="893"/>
        </w:tabs>
        <w:ind w:right="116" w:hanging="360"/>
        <w:rPr>
          <w:sz w:val="24"/>
        </w:rPr>
      </w:pPr>
      <w:r>
        <w:rPr>
          <w:sz w:val="24"/>
        </w:rPr>
        <w:t>il Decreto 28 dicembre 2007, del Ministero dello Sviluppo Economico relativo alla Determinazione dei criteri per la definizione delle compensazioni della spesa sostenuta per la fornitura di energia elettrica per i clienti economicamente svantaggiati e per i clienti in gravi condizioni di salute;</w:t>
      </w:r>
    </w:p>
    <w:p w14:paraId="600629E8" w14:textId="77777777" w:rsidR="00AD1187" w:rsidRDefault="00000000">
      <w:pPr>
        <w:pStyle w:val="Paragrafoelenco"/>
        <w:numPr>
          <w:ilvl w:val="0"/>
          <w:numId w:val="4"/>
        </w:numPr>
        <w:tabs>
          <w:tab w:val="left" w:pos="832"/>
          <w:tab w:val="left" w:pos="893"/>
        </w:tabs>
        <w:ind w:right="115" w:hanging="360"/>
        <w:rPr>
          <w:sz w:val="24"/>
        </w:rPr>
      </w:pPr>
      <w:r>
        <w:rPr>
          <w:sz w:val="24"/>
        </w:rPr>
        <w:t>l’art.2</w:t>
      </w:r>
      <w:r>
        <w:rPr>
          <w:spacing w:val="-3"/>
          <w:sz w:val="24"/>
        </w:rPr>
        <w:t xml:space="preserve"> </w:t>
      </w:r>
      <w:r>
        <w:rPr>
          <w:sz w:val="24"/>
        </w:rPr>
        <w:t>comma</w:t>
      </w:r>
      <w:r>
        <w:rPr>
          <w:spacing w:val="-2"/>
          <w:sz w:val="24"/>
        </w:rPr>
        <w:t xml:space="preserve"> </w:t>
      </w:r>
      <w:r>
        <w:rPr>
          <w:sz w:val="24"/>
        </w:rPr>
        <w:t>3</w:t>
      </w:r>
      <w:r>
        <w:rPr>
          <w:spacing w:val="-3"/>
          <w:sz w:val="24"/>
        </w:rPr>
        <w:t xml:space="preserve"> </w:t>
      </w:r>
      <w:r>
        <w:rPr>
          <w:sz w:val="24"/>
        </w:rPr>
        <w:t>del Decreto</w:t>
      </w:r>
      <w:r>
        <w:rPr>
          <w:spacing w:val="-3"/>
          <w:sz w:val="24"/>
        </w:rPr>
        <w:t xml:space="preserve"> </w:t>
      </w:r>
      <w:r>
        <w:rPr>
          <w:sz w:val="24"/>
        </w:rPr>
        <w:t>sopra</w:t>
      </w:r>
      <w:r>
        <w:rPr>
          <w:spacing w:val="-3"/>
          <w:sz w:val="24"/>
        </w:rPr>
        <w:t xml:space="preserve"> </w:t>
      </w:r>
      <w:r>
        <w:rPr>
          <w:sz w:val="24"/>
        </w:rPr>
        <w:t>citato</w:t>
      </w:r>
      <w:r>
        <w:rPr>
          <w:spacing w:val="-3"/>
          <w:sz w:val="24"/>
        </w:rPr>
        <w:t xml:space="preserve"> </w:t>
      </w:r>
      <w:r>
        <w:rPr>
          <w:sz w:val="24"/>
        </w:rPr>
        <w:t>che</w:t>
      </w:r>
      <w:r>
        <w:rPr>
          <w:spacing w:val="-4"/>
          <w:sz w:val="24"/>
        </w:rPr>
        <w:t xml:space="preserve"> </w:t>
      </w:r>
      <w:r>
        <w:rPr>
          <w:sz w:val="24"/>
        </w:rPr>
        <w:t>stabilisce,</w:t>
      </w:r>
      <w:r>
        <w:rPr>
          <w:spacing w:val="-3"/>
          <w:sz w:val="24"/>
        </w:rPr>
        <w:t xml:space="preserve"> </w:t>
      </w:r>
      <w:r>
        <w:rPr>
          <w:sz w:val="24"/>
        </w:rPr>
        <w:t>ai</w:t>
      </w:r>
      <w:r>
        <w:rPr>
          <w:spacing w:val="-1"/>
          <w:sz w:val="24"/>
        </w:rPr>
        <w:t xml:space="preserve"> </w:t>
      </w:r>
      <w:r>
        <w:rPr>
          <w:sz w:val="24"/>
        </w:rPr>
        <w:t>fini</w:t>
      </w:r>
      <w:r>
        <w:rPr>
          <w:spacing w:val="-3"/>
          <w:sz w:val="24"/>
        </w:rPr>
        <w:t xml:space="preserve"> </w:t>
      </w:r>
      <w:r>
        <w:rPr>
          <w:sz w:val="24"/>
        </w:rPr>
        <w:t>della</w:t>
      </w:r>
      <w:r>
        <w:rPr>
          <w:spacing w:val="-4"/>
          <w:sz w:val="24"/>
        </w:rPr>
        <w:t xml:space="preserve"> </w:t>
      </w:r>
      <w:r>
        <w:rPr>
          <w:sz w:val="24"/>
        </w:rPr>
        <w:t>individuazione</w:t>
      </w:r>
      <w:r>
        <w:rPr>
          <w:spacing w:val="-2"/>
          <w:sz w:val="24"/>
        </w:rPr>
        <w:t xml:space="preserve"> </w:t>
      </w:r>
      <w:r>
        <w:rPr>
          <w:sz w:val="24"/>
        </w:rPr>
        <w:t>dei</w:t>
      </w:r>
      <w:r>
        <w:rPr>
          <w:spacing w:val="-3"/>
          <w:sz w:val="24"/>
        </w:rPr>
        <w:t xml:space="preserve"> </w:t>
      </w:r>
      <w:r>
        <w:rPr>
          <w:sz w:val="24"/>
        </w:rPr>
        <w:t>nuclei in condizioni di effettivo disagio economico, l’utilizzo, come riferimento, dell'Indicatore di Situazione Economica Equivalente, ISEE, previsto dal Decreto Legislativo 31 marzo 1998,</w:t>
      </w:r>
    </w:p>
    <w:p w14:paraId="67828478" w14:textId="77777777" w:rsidR="00AD1187" w:rsidRDefault="00000000">
      <w:pPr>
        <w:pStyle w:val="Corpotesto"/>
        <w:spacing w:line="275" w:lineRule="exact"/>
        <w:ind w:left="893"/>
      </w:pPr>
      <w:r>
        <w:t>n.</w:t>
      </w:r>
      <w:r>
        <w:rPr>
          <w:spacing w:val="-1"/>
        </w:rPr>
        <w:t xml:space="preserve"> </w:t>
      </w:r>
      <w:r>
        <w:t>109 e</w:t>
      </w:r>
      <w:r>
        <w:rPr>
          <w:spacing w:val="-1"/>
        </w:rPr>
        <w:t xml:space="preserve"> </w:t>
      </w:r>
      <w:r>
        <w:t>successive</w:t>
      </w:r>
      <w:r>
        <w:rPr>
          <w:spacing w:val="-1"/>
        </w:rPr>
        <w:t xml:space="preserve"> </w:t>
      </w:r>
      <w:r>
        <w:rPr>
          <w:spacing w:val="-2"/>
        </w:rPr>
        <w:t>modificazioni;</w:t>
      </w:r>
    </w:p>
    <w:p w14:paraId="75C95A5F" w14:textId="36AB68C3" w:rsidR="008C27F8" w:rsidRDefault="008C27F8" w:rsidP="008C27F8">
      <w:pPr>
        <w:pStyle w:val="Corpotesto"/>
        <w:numPr>
          <w:ilvl w:val="0"/>
          <w:numId w:val="4"/>
        </w:numPr>
        <w:ind w:right="106"/>
      </w:pPr>
      <w:r>
        <w:t>l’attuale valore di Euro 9.530,00 della soglia ISEE per l’accesso delle</w:t>
      </w:r>
      <w:r>
        <w:rPr>
          <w:spacing w:val="31"/>
        </w:rPr>
        <w:t xml:space="preserve"> </w:t>
      </w:r>
      <w:r>
        <w:t>famiglie</w:t>
      </w:r>
      <w:r>
        <w:rPr>
          <w:spacing w:val="31"/>
        </w:rPr>
        <w:t xml:space="preserve"> </w:t>
      </w:r>
      <w:r>
        <w:t>economicamente</w:t>
      </w:r>
      <w:r>
        <w:rPr>
          <w:spacing w:val="32"/>
        </w:rPr>
        <w:t xml:space="preserve"> </w:t>
      </w:r>
      <w:r>
        <w:t>svantaggiate</w:t>
      </w:r>
      <w:r>
        <w:rPr>
          <w:spacing w:val="31"/>
        </w:rPr>
        <w:t xml:space="preserve"> </w:t>
      </w:r>
      <w:r>
        <w:t>al</w:t>
      </w:r>
      <w:r>
        <w:rPr>
          <w:spacing w:val="30"/>
        </w:rPr>
        <w:t xml:space="preserve"> </w:t>
      </w:r>
      <w:r>
        <w:t>bonus</w:t>
      </w:r>
      <w:r>
        <w:rPr>
          <w:spacing w:val="32"/>
        </w:rPr>
        <w:t xml:space="preserve"> </w:t>
      </w:r>
      <w:r>
        <w:t>sociale</w:t>
      </w:r>
      <w:r>
        <w:rPr>
          <w:spacing w:val="33"/>
        </w:rPr>
        <w:t xml:space="preserve"> </w:t>
      </w:r>
      <w:r>
        <w:t>idrico</w:t>
      </w:r>
      <w:r>
        <w:rPr>
          <w:spacing w:val="34"/>
        </w:rPr>
        <w:t xml:space="preserve"> </w:t>
      </w:r>
      <w:r>
        <w:t>di</w:t>
      </w:r>
      <w:r>
        <w:rPr>
          <w:spacing w:val="30"/>
        </w:rPr>
        <w:t xml:space="preserve"> </w:t>
      </w:r>
      <w:r>
        <w:t>cui</w:t>
      </w:r>
      <w:r>
        <w:rPr>
          <w:spacing w:val="30"/>
        </w:rPr>
        <w:t xml:space="preserve"> </w:t>
      </w:r>
      <w:r>
        <w:t>al</w:t>
      </w:r>
      <w:r>
        <w:rPr>
          <w:spacing w:val="31"/>
        </w:rPr>
        <w:t xml:space="preserve"> </w:t>
      </w:r>
      <w:r>
        <w:t>DPCM</w:t>
      </w:r>
      <w:r>
        <w:rPr>
          <w:spacing w:val="31"/>
        </w:rPr>
        <w:t xml:space="preserve"> </w:t>
      </w:r>
      <w:r>
        <w:t>13</w:t>
      </w:r>
      <w:r>
        <w:rPr>
          <w:spacing w:val="31"/>
        </w:rPr>
        <w:t xml:space="preserve"> </w:t>
      </w:r>
      <w:r>
        <w:t>ottobre</w:t>
      </w:r>
      <w:r>
        <w:rPr>
          <w:spacing w:val="-51"/>
        </w:rPr>
        <w:t xml:space="preserve">      </w:t>
      </w:r>
      <w:r>
        <w:t>2016;</w:t>
      </w:r>
    </w:p>
    <w:p w14:paraId="1414A6DC" w14:textId="77777777" w:rsidR="00AD1187" w:rsidRDefault="00000000">
      <w:pPr>
        <w:pStyle w:val="Paragrafoelenco"/>
        <w:numPr>
          <w:ilvl w:val="0"/>
          <w:numId w:val="4"/>
        </w:numPr>
        <w:tabs>
          <w:tab w:val="left" w:pos="832"/>
          <w:tab w:val="left" w:pos="893"/>
        </w:tabs>
        <w:ind w:right="116" w:hanging="360"/>
        <w:rPr>
          <w:sz w:val="24"/>
        </w:rPr>
      </w:pPr>
      <w:r>
        <w:rPr>
          <w:sz w:val="24"/>
        </w:rPr>
        <w:t>il</w:t>
      </w:r>
      <w:r>
        <w:rPr>
          <w:spacing w:val="80"/>
          <w:w w:val="150"/>
          <w:sz w:val="24"/>
        </w:rPr>
        <w:t xml:space="preserve"> </w:t>
      </w:r>
      <w:r>
        <w:rPr>
          <w:sz w:val="24"/>
        </w:rPr>
        <w:t>decreto-legge</w:t>
      </w:r>
      <w:r>
        <w:rPr>
          <w:spacing w:val="80"/>
          <w:w w:val="150"/>
          <w:sz w:val="24"/>
        </w:rPr>
        <w:t xml:space="preserve"> </w:t>
      </w:r>
      <w:r>
        <w:rPr>
          <w:sz w:val="24"/>
        </w:rPr>
        <w:t>185/08</w:t>
      </w:r>
      <w:r>
        <w:rPr>
          <w:spacing w:val="80"/>
          <w:w w:val="150"/>
          <w:sz w:val="24"/>
        </w:rPr>
        <w:t xml:space="preserve"> </w:t>
      </w:r>
      <w:r>
        <w:rPr>
          <w:sz w:val="24"/>
        </w:rPr>
        <w:t>ha</w:t>
      </w:r>
      <w:r>
        <w:rPr>
          <w:spacing w:val="80"/>
          <w:w w:val="150"/>
          <w:sz w:val="24"/>
        </w:rPr>
        <w:t xml:space="preserve"> </w:t>
      </w:r>
      <w:r>
        <w:rPr>
          <w:sz w:val="24"/>
        </w:rPr>
        <w:t>provveduto</w:t>
      </w:r>
      <w:r>
        <w:rPr>
          <w:spacing w:val="80"/>
          <w:w w:val="150"/>
          <w:sz w:val="24"/>
        </w:rPr>
        <w:t xml:space="preserve"> </w:t>
      </w:r>
      <w:r>
        <w:rPr>
          <w:sz w:val="24"/>
        </w:rPr>
        <w:t>a</w:t>
      </w:r>
      <w:r>
        <w:rPr>
          <w:spacing w:val="80"/>
          <w:w w:val="150"/>
          <w:sz w:val="24"/>
        </w:rPr>
        <w:t xml:space="preserve"> </w:t>
      </w:r>
      <w:r>
        <w:rPr>
          <w:sz w:val="24"/>
        </w:rPr>
        <w:t>definire</w:t>
      </w:r>
      <w:r>
        <w:rPr>
          <w:spacing w:val="80"/>
          <w:w w:val="150"/>
          <w:sz w:val="24"/>
        </w:rPr>
        <w:t xml:space="preserve"> </w:t>
      </w:r>
      <w:r>
        <w:rPr>
          <w:sz w:val="24"/>
        </w:rPr>
        <w:t>il</w:t>
      </w:r>
      <w:r>
        <w:rPr>
          <w:spacing w:val="80"/>
          <w:w w:val="150"/>
          <w:sz w:val="24"/>
        </w:rPr>
        <w:t xml:space="preserve"> </w:t>
      </w:r>
      <w:r>
        <w:rPr>
          <w:sz w:val="24"/>
        </w:rPr>
        <w:t>concetto</w:t>
      </w:r>
      <w:r>
        <w:rPr>
          <w:spacing w:val="80"/>
          <w:w w:val="150"/>
          <w:sz w:val="24"/>
        </w:rPr>
        <w:t xml:space="preserve"> </w:t>
      </w:r>
      <w:r>
        <w:rPr>
          <w:sz w:val="24"/>
        </w:rPr>
        <w:t>di</w:t>
      </w:r>
      <w:r>
        <w:rPr>
          <w:spacing w:val="80"/>
          <w:w w:val="150"/>
          <w:sz w:val="24"/>
        </w:rPr>
        <w:t xml:space="preserve"> </w:t>
      </w:r>
      <w:r>
        <w:rPr>
          <w:sz w:val="24"/>
        </w:rPr>
        <w:t>famiglia</w:t>
      </w:r>
      <w:r>
        <w:rPr>
          <w:spacing w:val="40"/>
          <w:sz w:val="24"/>
        </w:rPr>
        <w:t xml:space="preserve"> </w:t>
      </w:r>
      <w:r>
        <w:rPr>
          <w:sz w:val="24"/>
        </w:rPr>
        <w:t>numerosa,</w:t>
      </w:r>
      <w:r>
        <w:rPr>
          <w:spacing w:val="80"/>
          <w:w w:val="150"/>
          <w:sz w:val="24"/>
        </w:rPr>
        <w:t xml:space="preserve"> </w:t>
      </w:r>
      <w:r>
        <w:rPr>
          <w:sz w:val="24"/>
        </w:rPr>
        <w:t>fissando</w:t>
      </w:r>
      <w:r>
        <w:rPr>
          <w:spacing w:val="80"/>
          <w:w w:val="150"/>
          <w:sz w:val="24"/>
        </w:rPr>
        <w:t xml:space="preserve"> </w:t>
      </w:r>
      <w:r>
        <w:rPr>
          <w:sz w:val="24"/>
        </w:rPr>
        <w:t>una</w:t>
      </w:r>
      <w:r>
        <w:rPr>
          <w:spacing w:val="80"/>
          <w:w w:val="150"/>
          <w:sz w:val="24"/>
        </w:rPr>
        <w:t xml:space="preserve"> </w:t>
      </w:r>
      <w:r>
        <w:rPr>
          <w:sz w:val="24"/>
        </w:rPr>
        <w:t>soglia</w:t>
      </w:r>
      <w:r>
        <w:rPr>
          <w:spacing w:val="80"/>
          <w:w w:val="150"/>
          <w:sz w:val="24"/>
        </w:rPr>
        <w:t xml:space="preserve"> </w:t>
      </w:r>
      <w:proofErr w:type="gramStart"/>
      <w:r>
        <w:rPr>
          <w:sz w:val="24"/>
        </w:rPr>
        <w:t>ISEE</w:t>
      </w:r>
      <w:r>
        <w:rPr>
          <w:spacing w:val="40"/>
          <w:sz w:val="24"/>
        </w:rPr>
        <w:t xml:space="preserve">  </w:t>
      </w:r>
      <w:r>
        <w:rPr>
          <w:sz w:val="24"/>
        </w:rPr>
        <w:t>a</w:t>
      </w:r>
      <w:proofErr w:type="gramEnd"/>
      <w:r>
        <w:rPr>
          <w:spacing w:val="80"/>
          <w:w w:val="150"/>
          <w:sz w:val="24"/>
        </w:rPr>
        <w:t xml:space="preserve"> </w:t>
      </w:r>
      <w:r>
        <w:rPr>
          <w:sz w:val="24"/>
        </w:rPr>
        <w:t>20.000,00</w:t>
      </w:r>
      <w:r>
        <w:rPr>
          <w:spacing w:val="80"/>
          <w:w w:val="150"/>
          <w:sz w:val="24"/>
        </w:rPr>
        <w:t xml:space="preserve"> </w:t>
      </w:r>
      <w:r>
        <w:rPr>
          <w:sz w:val="24"/>
        </w:rPr>
        <w:t>euro</w:t>
      </w:r>
      <w:r>
        <w:rPr>
          <w:spacing w:val="80"/>
          <w:w w:val="150"/>
          <w:sz w:val="24"/>
        </w:rPr>
        <w:t xml:space="preserve"> </w:t>
      </w:r>
      <w:r>
        <w:rPr>
          <w:sz w:val="24"/>
        </w:rPr>
        <w:t>per</w:t>
      </w:r>
      <w:r>
        <w:rPr>
          <w:spacing w:val="80"/>
          <w:w w:val="150"/>
          <w:sz w:val="24"/>
        </w:rPr>
        <w:t xml:space="preserve"> </w:t>
      </w:r>
      <w:r>
        <w:rPr>
          <w:sz w:val="24"/>
        </w:rPr>
        <w:t>le</w:t>
      </w:r>
      <w:r>
        <w:rPr>
          <w:spacing w:val="80"/>
          <w:w w:val="150"/>
          <w:sz w:val="24"/>
        </w:rPr>
        <w:t xml:space="preserve"> </w:t>
      </w:r>
      <w:r>
        <w:rPr>
          <w:sz w:val="24"/>
        </w:rPr>
        <w:t>famiglie</w:t>
      </w:r>
      <w:r>
        <w:rPr>
          <w:spacing w:val="80"/>
          <w:w w:val="150"/>
          <w:sz w:val="24"/>
        </w:rPr>
        <w:t xml:space="preserve"> </w:t>
      </w:r>
      <w:r>
        <w:rPr>
          <w:sz w:val="24"/>
        </w:rPr>
        <w:t>che</w:t>
      </w:r>
      <w:r>
        <w:rPr>
          <w:spacing w:val="40"/>
          <w:sz w:val="24"/>
        </w:rPr>
        <w:t xml:space="preserve"> </w:t>
      </w:r>
      <w:r>
        <w:rPr>
          <w:sz w:val="24"/>
        </w:rPr>
        <w:t>hanno almeno 4 figli a carico (art. 3 comma 9);</w:t>
      </w:r>
    </w:p>
    <w:p w14:paraId="6BB5A890" w14:textId="494D7669" w:rsidR="00AD1187" w:rsidRPr="008C27F8" w:rsidRDefault="008C27F8" w:rsidP="008C27F8">
      <w:pPr>
        <w:pStyle w:val="Paragrafoelenco"/>
        <w:numPr>
          <w:ilvl w:val="0"/>
          <w:numId w:val="4"/>
        </w:numPr>
        <w:ind w:right="106"/>
        <w:rPr>
          <w:sz w:val="24"/>
        </w:rPr>
      </w:pPr>
      <w:r w:rsidRPr="008C27F8">
        <w:rPr>
          <w:sz w:val="24"/>
        </w:rPr>
        <w:t xml:space="preserve"> il decreto del Direttore Generale dell’Autorità Idrica Toscana n.35 del 28 marzo 2024 con il quale è stata approvata la relazione istruttoria predisposta dal Responsabile del Servizio Articolazione Tariffaria e Agevolazioni recante “Esiti erogazione del BONUS Idrico Integrativo anno 2023 e conseguente proposta di ripartizione del fondo per l’anno 2024 - Gestore Acquedotto del Fiora SPA – Conferenza Territoriale n.6 “Ombrone”” ed è stato ripartito il Fondo destinato al BONUS Idrico Integrativo per l’anno 2024;</w:t>
      </w:r>
    </w:p>
    <w:p w14:paraId="33108B48" w14:textId="606CD3E7" w:rsidR="00AD1187" w:rsidRDefault="00000000">
      <w:pPr>
        <w:pStyle w:val="Paragrafoelenco"/>
        <w:numPr>
          <w:ilvl w:val="0"/>
          <w:numId w:val="4"/>
        </w:numPr>
        <w:tabs>
          <w:tab w:val="left" w:pos="832"/>
          <w:tab w:val="left" w:pos="905"/>
        </w:tabs>
        <w:spacing w:before="5" w:line="232" w:lineRule="auto"/>
        <w:ind w:left="905" w:right="118" w:hanging="360"/>
        <w:rPr>
          <w:sz w:val="24"/>
        </w:rPr>
      </w:pPr>
      <w:r>
        <w:rPr>
          <w:sz w:val="24"/>
        </w:rPr>
        <w:t>la Delibera</w:t>
      </w:r>
      <w:r>
        <w:rPr>
          <w:spacing w:val="-1"/>
          <w:sz w:val="24"/>
        </w:rPr>
        <w:t xml:space="preserve"> </w:t>
      </w:r>
      <w:r>
        <w:rPr>
          <w:sz w:val="24"/>
        </w:rPr>
        <w:t xml:space="preserve">della giunta Comunale n. </w:t>
      </w:r>
      <w:r w:rsidR="00DD7C30">
        <w:rPr>
          <w:b/>
          <w:sz w:val="24"/>
        </w:rPr>
        <w:t>21</w:t>
      </w:r>
      <w:r>
        <w:rPr>
          <w:b/>
          <w:sz w:val="24"/>
        </w:rPr>
        <w:t xml:space="preserve"> </w:t>
      </w:r>
      <w:r>
        <w:rPr>
          <w:sz w:val="24"/>
        </w:rPr>
        <w:t xml:space="preserve">del </w:t>
      </w:r>
      <w:r w:rsidR="00DD7C30">
        <w:rPr>
          <w:b/>
          <w:sz w:val="24"/>
        </w:rPr>
        <w:t xml:space="preserve">11.04.2024 </w:t>
      </w:r>
      <w:r>
        <w:rPr>
          <w:sz w:val="24"/>
        </w:rPr>
        <w:t>di approvazione e pubblicazione del bando per l'accesso ai rimborsi economici e della relativa modulistica;</w:t>
      </w:r>
    </w:p>
    <w:p w14:paraId="1CBC2373" w14:textId="77777777" w:rsidR="00AD1187" w:rsidRDefault="00000000">
      <w:pPr>
        <w:pStyle w:val="Titolo1"/>
        <w:spacing w:before="201"/>
        <w:ind w:left="12"/>
      </w:pPr>
      <w:r>
        <w:t>RENDE</w:t>
      </w:r>
      <w:r>
        <w:rPr>
          <w:spacing w:val="-2"/>
        </w:rPr>
        <w:t xml:space="preserve"> </w:t>
      </w:r>
      <w:r>
        <w:rPr>
          <w:spacing w:val="-4"/>
        </w:rPr>
        <w:t>NOTO</w:t>
      </w:r>
    </w:p>
    <w:p w14:paraId="78A8A188" w14:textId="77777777" w:rsidR="00AD1187" w:rsidRDefault="00AD1187">
      <w:pPr>
        <w:pStyle w:val="Corpotesto"/>
        <w:spacing w:before="17"/>
        <w:ind w:left="0"/>
        <w:jc w:val="left"/>
        <w:rPr>
          <w:b/>
        </w:rPr>
      </w:pPr>
    </w:p>
    <w:p w14:paraId="7849C56E" w14:textId="753FF50C" w:rsidR="00AD1187" w:rsidRDefault="00000000">
      <w:pPr>
        <w:spacing w:line="273" w:lineRule="auto"/>
        <w:ind w:left="120" w:right="114"/>
        <w:jc w:val="both"/>
        <w:rPr>
          <w:sz w:val="24"/>
        </w:rPr>
      </w:pPr>
      <w:r>
        <w:rPr>
          <w:sz w:val="24"/>
        </w:rPr>
        <w:t xml:space="preserve">che a partire dal </w:t>
      </w:r>
      <w:r w:rsidR="00DD7C30">
        <w:rPr>
          <w:b/>
          <w:sz w:val="24"/>
        </w:rPr>
        <w:t xml:space="preserve">15 Aprile </w:t>
      </w:r>
      <w:proofErr w:type="gramStart"/>
      <w:r w:rsidR="00DD7C30">
        <w:rPr>
          <w:b/>
          <w:sz w:val="24"/>
        </w:rPr>
        <w:t xml:space="preserve">2024 </w:t>
      </w:r>
      <w:r>
        <w:rPr>
          <w:b/>
          <w:sz w:val="24"/>
        </w:rPr>
        <w:t xml:space="preserve"> </w:t>
      </w:r>
      <w:r>
        <w:rPr>
          <w:sz w:val="24"/>
        </w:rPr>
        <w:t>e</w:t>
      </w:r>
      <w:proofErr w:type="gramEnd"/>
      <w:r>
        <w:rPr>
          <w:sz w:val="24"/>
        </w:rPr>
        <w:t xml:space="preserve"> fino alle ore </w:t>
      </w:r>
      <w:r>
        <w:rPr>
          <w:b/>
          <w:sz w:val="24"/>
        </w:rPr>
        <w:t xml:space="preserve">12:00 </w:t>
      </w:r>
      <w:r>
        <w:rPr>
          <w:sz w:val="24"/>
        </w:rPr>
        <w:t xml:space="preserve">del </w:t>
      </w:r>
      <w:r w:rsidR="00DD7C30">
        <w:rPr>
          <w:b/>
          <w:sz w:val="24"/>
        </w:rPr>
        <w:t xml:space="preserve">6 Maggio 2024 </w:t>
      </w:r>
      <w:r>
        <w:rPr>
          <w:b/>
          <w:sz w:val="24"/>
        </w:rPr>
        <w:t xml:space="preserve"> i residenti nel Comune di </w:t>
      </w:r>
      <w:r w:rsidR="00813A16">
        <w:rPr>
          <w:b/>
          <w:sz w:val="24"/>
        </w:rPr>
        <w:t>MONTICIANO</w:t>
      </w:r>
      <w:r>
        <w:rPr>
          <w:b/>
          <w:spacing w:val="-2"/>
          <w:sz w:val="24"/>
        </w:rPr>
        <w:t xml:space="preserve"> </w:t>
      </w:r>
      <w:r>
        <w:rPr>
          <w:sz w:val="24"/>
        </w:rPr>
        <w:t>possono</w:t>
      </w:r>
      <w:r>
        <w:rPr>
          <w:spacing w:val="-2"/>
          <w:sz w:val="24"/>
        </w:rPr>
        <w:t xml:space="preserve"> </w:t>
      </w:r>
      <w:r>
        <w:rPr>
          <w:sz w:val="24"/>
        </w:rPr>
        <w:t>presentare</w:t>
      </w:r>
      <w:r>
        <w:rPr>
          <w:spacing w:val="-2"/>
          <w:sz w:val="24"/>
        </w:rPr>
        <w:t xml:space="preserve"> </w:t>
      </w:r>
      <w:r>
        <w:rPr>
          <w:sz w:val="24"/>
        </w:rPr>
        <w:t>domanda</w:t>
      </w:r>
      <w:r>
        <w:rPr>
          <w:spacing w:val="-2"/>
          <w:sz w:val="24"/>
        </w:rPr>
        <w:t xml:space="preserve"> </w:t>
      </w:r>
      <w:r>
        <w:rPr>
          <w:sz w:val="24"/>
        </w:rPr>
        <w:t>per</w:t>
      </w:r>
      <w:r>
        <w:rPr>
          <w:spacing w:val="-2"/>
          <w:sz w:val="24"/>
        </w:rPr>
        <w:t xml:space="preserve"> </w:t>
      </w:r>
      <w:r>
        <w:rPr>
          <w:sz w:val="24"/>
        </w:rPr>
        <w:t>chiedere</w:t>
      </w:r>
      <w:r>
        <w:rPr>
          <w:spacing w:val="-2"/>
          <w:sz w:val="24"/>
        </w:rPr>
        <w:t xml:space="preserve"> </w:t>
      </w:r>
      <w:r>
        <w:rPr>
          <w:sz w:val="24"/>
        </w:rPr>
        <w:t>l'assegnazione</w:t>
      </w:r>
      <w:r>
        <w:rPr>
          <w:spacing w:val="-2"/>
          <w:sz w:val="24"/>
        </w:rPr>
        <w:t xml:space="preserve"> </w:t>
      </w:r>
      <w:r>
        <w:rPr>
          <w:sz w:val="24"/>
        </w:rPr>
        <w:t>del</w:t>
      </w:r>
      <w:r>
        <w:rPr>
          <w:spacing w:val="-2"/>
          <w:sz w:val="24"/>
        </w:rPr>
        <w:t xml:space="preserve"> </w:t>
      </w:r>
      <w:r>
        <w:rPr>
          <w:sz w:val="24"/>
        </w:rPr>
        <w:t>bonus</w:t>
      </w:r>
      <w:r>
        <w:rPr>
          <w:spacing w:val="-2"/>
          <w:sz w:val="24"/>
        </w:rPr>
        <w:t xml:space="preserve"> </w:t>
      </w:r>
      <w:r>
        <w:rPr>
          <w:sz w:val="24"/>
        </w:rPr>
        <w:t xml:space="preserve">sociale idrico integrativo </w:t>
      </w:r>
      <w:r>
        <w:rPr>
          <w:b/>
          <w:sz w:val="24"/>
        </w:rPr>
        <w:t xml:space="preserve">esclusivamente per l'abitazione di residenza </w:t>
      </w:r>
      <w:r>
        <w:rPr>
          <w:sz w:val="24"/>
        </w:rPr>
        <w:t>in base agli articoli che seguono.</w:t>
      </w:r>
    </w:p>
    <w:p w14:paraId="412803DF" w14:textId="77777777" w:rsidR="00AD1187" w:rsidRDefault="00AD1187">
      <w:pPr>
        <w:spacing w:line="273" w:lineRule="auto"/>
        <w:jc w:val="both"/>
        <w:rPr>
          <w:sz w:val="24"/>
        </w:rPr>
        <w:sectPr w:rsidR="00AD1187" w:rsidSect="00A40A2C">
          <w:footerReference w:type="default" r:id="rId7"/>
          <w:type w:val="continuous"/>
          <w:pgSz w:w="11900" w:h="16840"/>
          <w:pgMar w:top="400" w:right="1000" w:bottom="440" w:left="1020" w:header="0" w:footer="245" w:gutter="0"/>
          <w:pgNumType w:start="1"/>
          <w:cols w:space="720"/>
        </w:sectPr>
      </w:pPr>
    </w:p>
    <w:p w14:paraId="3729660B" w14:textId="77777777" w:rsidR="00AD1187" w:rsidRDefault="00000000">
      <w:pPr>
        <w:pStyle w:val="Titolo1"/>
        <w:spacing w:before="77"/>
        <w:ind w:left="10"/>
      </w:pPr>
      <w:r>
        <w:lastRenderedPageBreak/>
        <w:t>ART.</w:t>
      </w:r>
      <w:r>
        <w:rPr>
          <w:spacing w:val="-1"/>
        </w:rPr>
        <w:t xml:space="preserve"> </w:t>
      </w:r>
      <w:r>
        <w:t>1 – REQUISITI</w:t>
      </w:r>
      <w:r>
        <w:rPr>
          <w:spacing w:val="-3"/>
        </w:rPr>
        <w:t xml:space="preserve"> </w:t>
      </w:r>
      <w:r>
        <w:t xml:space="preserve">PER L'ACCESSO </w:t>
      </w:r>
      <w:r>
        <w:rPr>
          <w:spacing w:val="-2"/>
        </w:rPr>
        <w:t>ALL'AGEVOLAZIONE</w:t>
      </w:r>
    </w:p>
    <w:p w14:paraId="4A3C7A47" w14:textId="77777777" w:rsidR="00AD1187" w:rsidRDefault="00000000">
      <w:pPr>
        <w:pStyle w:val="Corpotesto"/>
        <w:spacing w:before="187" w:line="235" w:lineRule="auto"/>
        <w:ind w:left="120" w:right="177"/>
        <w:jc w:val="left"/>
      </w:pPr>
      <w:r>
        <w:t>Possono</w:t>
      </w:r>
      <w:r>
        <w:rPr>
          <w:spacing w:val="-3"/>
        </w:rPr>
        <w:t xml:space="preserve"> </w:t>
      </w:r>
      <w:r>
        <w:t>presentare</w:t>
      </w:r>
      <w:r>
        <w:rPr>
          <w:spacing w:val="-3"/>
        </w:rPr>
        <w:t xml:space="preserve"> </w:t>
      </w:r>
      <w:r>
        <w:t>domanda</w:t>
      </w:r>
      <w:r>
        <w:rPr>
          <w:spacing w:val="-4"/>
        </w:rPr>
        <w:t xml:space="preserve"> </w:t>
      </w:r>
      <w:r>
        <w:t>di</w:t>
      </w:r>
      <w:r>
        <w:rPr>
          <w:spacing w:val="-3"/>
        </w:rPr>
        <w:t xml:space="preserve"> </w:t>
      </w:r>
      <w:r>
        <w:t>rimborso</w:t>
      </w:r>
      <w:r>
        <w:rPr>
          <w:spacing w:val="-3"/>
        </w:rPr>
        <w:t xml:space="preserve"> </w:t>
      </w:r>
      <w:r>
        <w:t>i</w:t>
      </w:r>
      <w:r>
        <w:rPr>
          <w:spacing w:val="-3"/>
        </w:rPr>
        <w:t xml:space="preserve"> </w:t>
      </w:r>
      <w:r>
        <w:t>cittadini</w:t>
      </w:r>
      <w:r>
        <w:rPr>
          <w:spacing w:val="-2"/>
        </w:rPr>
        <w:t xml:space="preserve"> </w:t>
      </w:r>
      <w:r>
        <w:t>che</w:t>
      </w:r>
      <w:r>
        <w:rPr>
          <w:spacing w:val="-4"/>
        </w:rPr>
        <w:t xml:space="preserve"> </w:t>
      </w:r>
      <w:r>
        <w:t>alla</w:t>
      </w:r>
      <w:r>
        <w:rPr>
          <w:spacing w:val="-4"/>
        </w:rPr>
        <w:t xml:space="preserve"> </w:t>
      </w:r>
      <w:r>
        <w:t>data</w:t>
      </w:r>
      <w:r>
        <w:rPr>
          <w:spacing w:val="-3"/>
        </w:rPr>
        <w:t xml:space="preserve"> </w:t>
      </w:r>
      <w:r>
        <w:t>di</w:t>
      </w:r>
      <w:r>
        <w:rPr>
          <w:spacing w:val="-3"/>
        </w:rPr>
        <w:t xml:space="preserve"> </w:t>
      </w:r>
      <w:r>
        <w:t>pubblicazione</w:t>
      </w:r>
      <w:r>
        <w:rPr>
          <w:spacing w:val="-3"/>
        </w:rPr>
        <w:t xml:space="preserve"> </w:t>
      </w:r>
      <w:r>
        <w:t>del</w:t>
      </w:r>
      <w:r>
        <w:rPr>
          <w:spacing w:val="-3"/>
        </w:rPr>
        <w:t xml:space="preserve"> </w:t>
      </w:r>
      <w:r>
        <w:t>presente bando siano in possesso dei seguenti requisiti:</w:t>
      </w:r>
    </w:p>
    <w:p w14:paraId="0D2BDE2C" w14:textId="77777777" w:rsidR="00AD1187" w:rsidRDefault="00AD1187">
      <w:pPr>
        <w:pStyle w:val="Corpotesto"/>
        <w:ind w:left="0"/>
        <w:jc w:val="left"/>
      </w:pPr>
    </w:p>
    <w:p w14:paraId="66F6F26F" w14:textId="37DA075D" w:rsidR="00AD1187" w:rsidRDefault="00000000">
      <w:pPr>
        <w:pStyle w:val="Paragrafoelenco"/>
        <w:numPr>
          <w:ilvl w:val="0"/>
          <w:numId w:val="3"/>
        </w:numPr>
        <w:tabs>
          <w:tab w:val="left" w:pos="821"/>
        </w:tabs>
        <w:rPr>
          <w:b/>
          <w:sz w:val="24"/>
        </w:rPr>
      </w:pPr>
      <w:r>
        <w:rPr>
          <w:sz w:val="24"/>
        </w:rPr>
        <w:t>Essere</w:t>
      </w:r>
      <w:r>
        <w:rPr>
          <w:spacing w:val="-4"/>
          <w:sz w:val="24"/>
        </w:rPr>
        <w:t xml:space="preserve"> </w:t>
      </w:r>
      <w:r>
        <w:rPr>
          <w:sz w:val="24"/>
        </w:rPr>
        <w:t>residente</w:t>
      </w:r>
      <w:r>
        <w:rPr>
          <w:spacing w:val="-1"/>
          <w:sz w:val="24"/>
        </w:rPr>
        <w:t xml:space="preserve"> </w:t>
      </w:r>
      <w:r>
        <w:rPr>
          <w:sz w:val="24"/>
        </w:rPr>
        <w:t>nel Comune</w:t>
      </w:r>
      <w:r>
        <w:rPr>
          <w:spacing w:val="-1"/>
          <w:sz w:val="24"/>
        </w:rPr>
        <w:t xml:space="preserve"> </w:t>
      </w:r>
      <w:r>
        <w:rPr>
          <w:sz w:val="24"/>
        </w:rPr>
        <w:t xml:space="preserve">di </w:t>
      </w:r>
      <w:r w:rsidR="00813A16">
        <w:rPr>
          <w:b/>
          <w:sz w:val="24"/>
        </w:rPr>
        <w:t>MONTICIANO</w:t>
      </w:r>
    </w:p>
    <w:p w14:paraId="2ABF6BDC" w14:textId="77777777" w:rsidR="00AD1187" w:rsidRDefault="00000000">
      <w:pPr>
        <w:pStyle w:val="Paragrafoelenco"/>
        <w:numPr>
          <w:ilvl w:val="0"/>
          <w:numId w:val="3"/>
        </w:numPr>
        <w:tabs>
          <w:tab w:val="left" w:pos="821"/>
        </w:tabs>
        <w:ind w:right="114"/>
        <w:jc w:val="both"/>
        <w:rPr>
          <w:sz w:val="24"/>
        </w:rPr>
      </w:pPr>
      <w:r>
        <w:rPr>
          <w:sz w:val="24"/>
        </w:rPr>
        <w:t>Essere titolare di utenza idrica domestica residenziale individuale corrispondente all’indirizzo di fornitura previsto nel contratto, ovvero componente del nucleo familiare</w:t>
      </w:r>
      <w:r>
        <w:rPr>
          <w:spacing w:val="40"/>
          <w:sz w:val="24"/>
        </w:rPr>
        <w:t xml:space="preserve"> </w:t>
      </w:r>
      <w:r>
        <w:rPr>
          <w:sz w:val="24"/>
        </w:rPr>
        <w:t>ISEE del titolare di tale utenza idrica;</w:t>
      </w:r>
    </w:p>
    <w:p w14:paraId="0C99A11B" w14:textId="77777777" w:rsidR="00AD1187" w:rsidRDefault="00000000">
      <w:pPr>
        <w:pStyle w:val="Paragrafoelenco"/>
        <w:numPr>
          <w:ilvl w:val="0"/>
          <w:numId w:val="3"/>
        </w:numPr>
        <w:tabs>
          <w:tab w:val="left" w:pos="821"/>
        </w:tabs>
        <w:spacing w:line="237" w:lineRule="auto"/>
        <w:ind w:right="114"/>
        <w:rPr>
          <w:sz w:val="24"/>
        </w:rPr>
      </w:pPr>
      <w:r>
        <w:rPr>
          <w:sz w:val="24"/>
        </w:rPr>
        <w:t>Titolarità</w:t>
      </w:r>
      <w:r>
        <w:rPr>
          <w:spacing w:val="80"/>
          <w:sz w:val="24"/>
        </w:rPr>
        <w:t xml:space="preserve"> </w:t>
      </w:r>
      <w:r>
        <w:rPr>
          <w:sz w:val="24"/>
        </w:rPr>
        <w:t>di</w:t>
      </w:r>
      <w:r>
        <w:rPr>
          <w:spacing w:val="80"/>
          <w:sz w:val="24"/>
        </w:rPr>
        <w:t xml:space="preserve"> </w:t>
      </w:r>
      <w:r>
        <w:rPr>
          <w:sz w:val="24"/>
        </w:rPr>
        <w:t>fornitura</w:t>
      </w:r>
      <w:r>
        <w:rPr>
          <w:spacing w:val="80"/>
          <w:sz w:val="24"/>
        </w:rPr>
        <w:t xml:space="preserve"> </w:t>
      </w:r>
      <w:r>
        <w:rPr>
          <w:sz w:val="24"/>
        </w:rPr>
        <w:t>idrica</w:t>
      </w:r>
      <w:r>
        <w:rPr>
          <w:spacing w:val="80"/>
          <w:sz w:val="24"/>
        </w:rPr>
        <w:t xml:space="preserve"> </w:t>
      </w:r>
      <w:r>
        <w:rPr>
          <w:sz w:val="24"/>
        </w:rPr>
        <w:t>domestica</w:t>
      </w:r>
      <w:r>
        <w:rPr>
          <w:spacing w:val="80"/>
          <w:sz w:val="24"/>
        </w:rPr>
        <w:t xml:space="preserve"> </w:t>
      </w:r>
      <w:r>
        <w:rPr>
          <w:sz w:val="24"/>
        </w:rPr>
        <w:t>residenziale</w:t>
      </w:r>
      <w:r>
        <w:rPr>
          <w:spacing w:val="80"/>
          <w:sz w:val="24"/>
        </w:rPr>
        <w:t xml:space="preserve"> </w:t>
      </w:r>
      <w:r>
        <w:rPr>
          <w:sz w:val="24"/>
        </w:rPr>
        <w:t>indiretta</w:t>
      </w:r>
      <w:r>
        <w:rPr>
          <w:spacing w:val="80"/>
          <w:sz w:val="24"/>
        </w:rPr>
        <w:t xml:space="preserve"> </w:t>
      </w:r>
      <w:r>
        <w:rPr>
          <w:sz w:val="24"/>
        </w:rPr>
        <w:t>in</w:t>
      </w:r>
      <w:r>
        <w:rPr>
          <w:spacing w:val="80"/>
          <w:sz w:val="24"/>
        </w:rPr>
        <w:t xml:space="preserve"> </w:t>
      </w:r>
      <w:r>
        <w:rPr>
          <w:sz w:val="24"/>
        </w:rPr>
        <w:t>utenze</w:t>
      </w:r>
      <w:r>
        <w:rPr>
          <w:spacing w:val="80"/>
          <w:sz w:val="24"/>
        </w:rPr>
        <w:t xml:space="preserve"> </w:t>
      </w:r>
      <w:r>
        <w:rPr>
          <w:sz w:val="24"/>
        </w:rPr>
        <w:t>aggregate</w:t>
      </w:r>
      <w:r>
        <w:rPr>
          <w:spacing w:val="80"/>
          <w:sz w:val="24"/>
        </w:rPr>
        <w:t xml:space="preserve"> </w:t>
      </w:r>
      <w:r>
        <w:rPr>
          <w:sz w:val="24"/>
        </w:rPr>
        <w:t>(es. condominiali), a condizione che sia garantita la coincidenza tra la residenza anagrafica di un componente</w:t>
      </w:r>
      <w:r>
        <w:rPr>
          <w:spacing w:val="23"/>
          <w:sz w:val="24"/>
        </w:rPr>
        <w:t xml:space="preserve"> </w:t>
      </w:r>
      <w:r>
        <w:rPr>
          <w:sz w:val="24"/>
        </w:rPr>
        <w:t>il</w:t>
      </w:r>
      <w:r>
        <w:rPr>
          <w:spacing w:val="24"/>
          <w:sz w:val="24"/>
        </w:rPr>
        <w:t xml:space="preserve"> </w:t>
      </w:r>
      <w:r>
        <w:rPr>
          <w:sz w:val="24"/>
        </w:rPr>
        <w:t>nucleo</w:t>
      </w:r>
      <w:r>
        <w:rPr>
          <w:spacing w:val="26"/>
          <w:sz w:val="24"/>
        </w:rPr>
        <w:t xml:space="preserve"> </w:t>
      </w:r>
      <w:r>
        <w:rPr>
          <w:sz w:val="24"/>
        </w:rPr>
        <w:t>ISEE</w:t>
      </w:r>
      <w:r>
        <w:rPr>
          <w:spacing w:val="23"/>
          <w:sz w:val="24"/>
        </w:rPr>
        <w:t xml:space="preserve"> </w:t>
      </w:r>
      <w:r>
        <w:rPr>
          <w:sz w:val="24"/>
        </w:rPr>
        <w:t>e</w:t>
      </w:r>
      <w:r>
        <w:rPr>
          <w:spacing w:val="25"/>
          <w:sz w:val="24"/>
        </w:rPr>
        <w:t xml:space="preserve"> </w:t>
      </w:r>
      <w:r>
        <w:rPr>
          <w:sz w:val="24"/>
        </w:rPr>
        <w:t>l'indirizzo</w:t>
      </w:r>
      <w:r>
        <w:rPr>
          <w:spacing w:val="24"/>
          <w:sz w:val="24"/>
        </w:rPr>
        <w:t xml:space="preserve"> </w:t>
      </w:r>
      <w:r>
        <w:rPr>
          <w:sz w:val="24"/>
        </w:rPr>
        <w:t>della</w:t>
      </w:r>
      <w:r>
        <w:rPr>
          <w:spacing w:val="23"/>
          <w:sz w:val="24"/>
        </w:rPr>
        <w:t xml:space="preserve"> </w:t>
      </w:r>
      <w:r>
        <w:rPr>
          <w:sz w:val="24"/>
        </w:rPr>
        <w:t>fornitura</w:t>
      </w:r>
      <w:r>
        <w:rPr>
          <w:spacing w:val="22"/>
          <w:sz w:val="24"/>
        </w:rPr>
        <w:t xml:space="preserve"> </w:t>
      </w:r>
      <w:r>
        <w:rPr>
          <w:sz w:val="24"/>
        </w:rPr>
        <w:t>condominiale</w:t>
      </w:r>
      <w:r>
        <w:rPr>
          <w:spacing w:val="25"/>
          <w:sz w:val="24"/>
        </w:rPr>
        <w:t xml:space="preserve"> </w:t>
      </w:r>
      <w:r>
        <w:rPr>
          <w:sz w:val="24"/>
        </w:rPr>
        <w:t>o</w:t>
      </w:r>
      <w:r>
        <w:rPr>
          <w:spacing w:val="26"/>
          <w:sz w:val="24"/>
        </w:rPr>
        <w:t xml:space="preserve"> </w:t>
      </w:r>
      <w:r>
        <w:rPr>
          <w:sz w:val="24"/>
        </w:rPr>
        <w:t>aggregata</w:t>
      </w:r>
      <w:r>
        <w:rPr>
          <w:spacing w:val="25"/>
          <w:sz w:val="24"/>
        </w:rPr>
        <w:t xml:space="preserve"> </w:t>
      </w:r>
      <w:r>
        <w:rPr>
          <w:sz w:val="24"/>
        </w:rPr>
        <w:t>di</w:t>
      </w:r>
      <w:r>
        <w:rPr>
          <w:spacing w:val="24"/>
          <w:sz w:val="24"/>
        </w:rPr>
        <w:t xml:space="preserve"> </w:t>
      </w:r>
      <w:r>
        <w:rPr>
          <w:sz w:val="24"/>
        </w:rPr>
        <w:t>cui</w:t>
      </w:r>
      <w:r>
        <w:rPr>
          <w:spacing w:val="26"/>
          <w:sz w:val="24"/>
        </w:rPr>
        <w:t xml:space="preserve"> </w:t>
      </w:r>
      <w:r>
        <w:rPr>
          <w:sz w:val="24"/>
        </w:rPr>
        <w:t>il medesimo nucleo usufruisce, ovvero a condizione che l'indirizzo di residenza anagrafica del richiedente sia riconducibile all'indirizzo di fornitura dell'utenza condominiale o aggregata. In</w:t>
      </w:r>
      <w:r>
        <w:rPr>
          <w:spacing w:val="40"/>
          <w:sz w:val="24"/>
        </w:rPr>
        <w:t xml:space="preserve"> </w:t>
      </w:r>
      <w:r>
        <w:rPr>
          <w:sz w:val="24"/>
        </w:rPr>
        <w:t>questi</w:t>
      </w:r>
      <w:r>
        <w:rPr>
          <w:spacing w:val="40"/>
          <w:sz w:val="24"/>
        </w:rPr>
        <w:t xml:space="preserve"> </w:t>
      </w:r>
      <w:r>
        <w:rPr>
          <w:sz w:val="24"/>
        </w:rPr>
        <w:t>casi</w:t>
      </w:r>
      <w:r>
        <w:rPr>
          <w:spacing w:val="40"/>
          <w:sz w:val="24"/>
        </w:rPr>
        <w:t xml:space="preserve"> </w:t>
      </w:r>
      <w:r>
        <w:rPr>
          <w:sz w:val="24"/>
        </w:rPr>
        <w:t>dovrà</w:t>
      </w:r>
      <w:r>
        <w:rPr>
          <w:spacing w:val="40"/>
          <w:sz w:val="24"/>
        </w:rPr>
        <w:t xml:space="preserve"> </w:t>
      </w:r>
      <w:r>
        <w:rPr>
          <w:sz w:val="24"/>
        </w:rPr>
        <w:t>essere</w:t>
      </w:r>
      <w:r>
        <w:rPr>
          <w:spacing w:val="40"/>
          <w:sz w:val="24"/>
        </w:rPr>
        <w:t xml:space="preserve"> </w:t>
      </w:r>
      <w:r>
        <w:rPr>
          <w:sz w:val="24"/>
        </w:rPr>
        <w:t>prodotta</w:t>
      </w:r>
      <w:r>
        <w:rPr>
          <w:spacing w:val="40"/>
          <w:sz w:val="24"/>
        </w:rPr>
        <w:t xml:space="preserve"> </w:t>
      </w:r>
      <w:r>
        <w:rPr>
          <w:sz w:val="24"/>
        </w:rPr>
        <w:t>la</w:t>
      </w:r>
      <w:r>
        <w:rPr>
          <w:spacing w:val="40"/>
          <w:sz w:val="24"/>
        </w:rPr>
        <w:t xml:space="preserve"> </w:t>
      </w:r>
      <w:r>
        <w:rPr>
          <w:sz w:val="24"/>
        </w:rPr>
        <w:t>documentazione</w:t>
      </w:r>
      <w:r>
        <w:rPr>
          <w:spacing w:val="40"/>
          <w:sz w:val="24"/>
        </w:rPr>
        <w:t xml:space="preserve"> </w:t>
      </w:r>
      <w:r>
        <w:rPr>
          <w:sz w:val="24"/>
        </w:rPr>
        <w:t>di</w:t>
      </w:r>
      <w:r>
        <w:rPr>
          <w:spacing w:val="40"/>
          <w:sz w:val="24"/>
        </w:rPr>
        <w:t xml:space="preserve"> </w:t>
      </w:r>
      <w:r>
        <w:rPr>
          <w:sz w:val="24"/>
        </w:rPr>
        <w:t>cui</w:t>
      </w:r>
      <w:r>
        <w:rPr>
          <w:spacing w:val="40"/>
          <w:sz w:val="24"/>
        </w:rPr>
        <w:t xml:space="preserve"> </w:t>
      </w:r>
      <w:r>
        <w:rPr>
          <w:sz w:val="24"/>
        </w:rPr>
        <w:t>al</w:t>
      </w:r>
      <w:r>
        <w:rPr>
          <w:spacing w:val="40"/>
          <w:sz w:val="24"/>
        </w:rPr>
        <w:t xml:space="preserve"> </w:t>
      </w:r>
      <w:r>
        <w:rPr>
          <w:sz w:val="24"/>
        </w:rPr>
        <w:t>punto</w:t>
      </w:r>
      <w:r>
        <w:rPr>
          <w:spacing w:val="40"/>
          <w:sz w:val="24"/>
        </w:rPr>
        <w:t xml:space="preserve"> </w:t>
      </w:r>
      <w:r>
        <w:rPr>
          <w:sz w:val="24"/>
        </w:rPr>
        <w:t>4</w:t>
      </w:r>
      <w:r>
        <w:rPr>
          <w:spacing w:val="40"/>
          <w:sz w:val="24"/>
        </w:rPr>
        <w:t xml:space="preserve"> </w:t>
      </w:r>
      <w:r>
        <w:rPr>
          <w:sz w:val="24"/>
        </w:rPr>
        <w:t>del</w:t>
      </w:r>
      <w:r>
        <w:rPr>
          <w:spacing w:val="40"/>
          <w:sz w:val="24"/>
        </w:rPr>
        <w:t xml:space="preserve"> </w:t>
      </w:r>
      <w:r>
        <w:rPr>
          <w:sz w:val="24"/>
        </w:rPr>
        <w:t>successivo articolo 2;</w:t>
      </w:r>
    </w:p>
    <w:p w14:paraId="7CC6358A" w14:textId="77777777" w:rsidR="00AD1187" w:rsidRDefault="00000000">
      <w:pPr>
        <w:pStyle w:val="Paragrafoelenco"/>
        <w:numPr>
          <w:ilvl w:val="0"/>
          <w:numId w:val="3"/>
        </w:numPr>
        <w:tabs>
          <w:tab w:val="left" w:pos="821"/>
        </w:tabs>
        <w:spacing w:before="15" w:line="237" w:lineRule="auto"/>
        <w:ind w:right="111"/>
        <w:jc w:val="both"/>
        <w:rPr>
          <w:sz w:val="24"/>
        </w:rPr>
      </w:pPr>
      <w:r>
        <w:rPr>
          <w:sz w:val="24"/>
        </w:rPr>
        <w:t>Possesso di un Indicatore della Situazione Economica Equivalente (ISEE), del nucleo familiare, calcolato ai sensi del DPCM 159/2013</w:t>
      </w:r>
      <w:r>
        <w:rPr>
          <w:spacing w:val="-4"/>
          <w:sz w:val="24"/>
        </w:rPr>
        <w:t xml:space="preserve"> </w:t>
      </w:r>
      <w:r>
        <w:rPr>
          <w:sz w:val="24"/>
        </w:rPr>
        <w:t xml:space="preserve">e </w:t>
      </w:r>
      <w:proofErr w:type="spellStart"/>
      <w:r>
        <w:rPr>
          <w:sz w:val="24"/>
        </w:rPr>
        <w:t>ss.mm.ii</w:t>
      </w:r>
      <w:proofErr w:type="spellEnd"/>
      <w:r>
        <w:rPr>
          <w:sz w:val="24"/>
        </w:rPr>
        <w:t>.</w:t>
      </w:r>
      <w:r>
        <w:rPr>
          <w:spacing w:val="40"/>
          <w:sz w:val="24"/>
        </w:rPr>
        <w:t xml:space="preserve"> </w:t>
      </w:r>
      <w:r>
        <w:rPr>
          <w:b/>
          <w:sz w:val="24"/>
        </w:rPr>
        <w:t xml:space="preserve">in corso di validità </w:t>
      </w:r>
      <w:r>
        <w:rPr>
          <w:sz w:val="24"/>
        </w:rPr>
        <w:t>secondo le seguenti fasce:</w:t>
      </w:r>
    </w:p>
    <w:p w14:paraId="6993A069" w14:textId="2566A6A8" w:rsidR="008C27F8" w:rsidRPr="00C130A3" w:rsidRDefault="00C130A3" w:rsidP="00C130A3">
      <w:pPr>
        <w:pStyle w:val="Paragrafoelenco"/>
        <w:numPr>
          <w:ilvl w:val="0"/>
          <w:numId w:val="8"/>
        </w:numPr>
        <w:tabs>
          <w:tab w:val="left" w:pos="821"/>
        </w:tabs>
        <w:spacing w:before="275"/>
        <w:ind w:left="833" w:right="116" w:firstLine="0"/>
        <w:jc w:val="left"/>
        <w:rPr>
          <w:sz w:val="24"/>
        </w:rPr>
      </w:pPr>
      <w:r w:rsidRPr="00C130A3">
        <w:rPr>
          <w:b/>
          <w:sz w:val="24"/>
        </w:rPr>
        <w:t>Fascia</w:t>
      </w:r>
      <w:r w:rsidRPr="00C130A3">
        <w:rPr>
          <w:b/>
          <w:spacing w:val="-1"/>
          <w:sz w:val="24"/>
        </w:rPr>
        <w:t xml:space="preserve"> </w:t>
      </w:r>
      <w:r w:rsidRPr="00C130A3">
        <w:rPr>
          <w:b/>
          <w:sz w:val="24"/>
        </w:rPr>
        <w:t>“A”</w:t>
      </w:r>
      <w:r w:rsidRPr="00C130A3">
        <w:rPr>
          <w:sz w:val="24"/>
        </w:rPr>
        <w:t xml:space="preserve"> – Importo ISEE non superiore a € 9.530,00 elevato a € 20.000,00</w:t>
      </w:r>
      <w:r w:rsidR="008C27F8" w:rsidRPr="00C130A3">
        <w:rPr>
          <w:sz w:val="24"/>
        </w:rPr>
        <w:t xml:space="preserve"> qualora ricorra una delle seguenti condizioni:</w:t>
      </w:r>
      <w:r w:rsidRPr="00C130A3">
        <w:rPr>
          <w:sz w:val="24"/>
        </w:rPr>
        <w:t xml:space="preserve"> </w:t>
      </w:r>
      <w:r>
        <w:rPr>
          <w:sz w:val="24"/>
        </w:rPr>
        <w:br/>
        <w:t xml:space="preserve">          </w:t>
      </w:r>
      <w:r w:rsidRPr="00C130A3">
        <w:rPr>
          <w:sz w:val="24"/>
        </w:rPr>
        <w:tab/>
        <w:t>A1</w:t>
      </w:r>
      <w:proofErr w:type="gramStart"/>
      <w:r w:rsidRPr="00C130A3">
        <w:rPr>
          <w:sz w:val="24"/>
        </w:rPr>
        <w:t>) :</w:t>
      </w:r>
      <w:proofErr w:type="gramEnd"/>
      <w:r w:rsidRPr="00C130A3">
        <w:rPr>
          <w:sz w:val="24"/>
        </w:rPr>
        <w:t xml:space="preserve"> </w:t>
      </w:r>
      <w:r w:rsidR="008C27F8" w:rsidRPr="00C130A3">
        <w:rPr>
          <w:bCs/>
          <w:sz w:val="24"/>
        </w:rPr>
        <w:t>nucleo familiare con almeno quattro o più figli a carico;</w:t>
      </w:r>
    </w:p>
    <w:p w14:paraId="1D1AB101" w14:textId="228E87AF" w:rsidR="008C27F8" w:rsidRPr="008C27F8" w:rsidRDefault="008C27F8" w:rsidP="00C130A3">
      <w:pPr>
        <w:pStyle w:val="Corpotesto"/>
        <w:spacing w:before="1"/>
        <w:ind w:left="833" w:firstLine="607"/>
        <w:rPr>
          <w:szCs w:val="22"/>
        </w:rPr>
      </w:pPr>
      <w:r>
        <w:rPr>
          <w:szCs w:val="22"/>
        </w:rPr>
        <w:t>A</w:t>
      </w:r>
      <w:r w:rsidR="00C130A3">
        <w:rPr>
          <w:szCs w:val="22"/>
        </w:rPr>
        <w:t>2</w:t>
      </w:r>
      <w:r w:rsidRPr="008C27F8">
        <w:rPr>
          <w:szCs w:val="22"/>
        </w:rPr>
        <w:t>): nucleo familiare composto esclusivamente da ultrasessantacinquenni;</w:t>
      </w:r>
    </w:p>
    <w:p w14:paraId="24053E25" w14:textId="7F0AFF30" w:rsidR="008C27F8" w:rsidRPr="008C27F8" w:rsidRDefault="00C130A3" w:rsidP="00C130A3">
      <w:pPr>
        <w:pStyle w:val="Corpotesto"/>
        <w:spacing w:line="242" w:lineRule="auto"/>
        <w:ind w:left="1440" w:right="104"/>
        <w:rPr>
          <w:szCs w:val="22"/>
        </w:rPr>
      </w:pPr>
      <w:r>
        <w:rPr>
          <w:szCs w:val="22"/>
        </w:rPr>
        <w:t>A3</w:t>
      </w:r>
      <w:r w:rsidR="008C27F8" w:rsidRPr="008C27F8">
        <w:rPr>
          <w:szCs w:val="22"/>
        </w:rPr>
        <w:t>): nucleo familiare composto da coppia coniugata o convivente anagraficamente more uxorio da non più di due anni alla data di pubblicazione del presente bando ed a condizione che nessuno dei due componenti la coppia, alla stessa data, abbia compiuto il trentaquattresimo anno di età;</w:t>
      </w:r>
    </w:p>
    <w:p w14:paraId="5B00D9D4" w14:textId="71395C84" w:rsidR="00AD1187" w:rsidRDefault="00C130A3" w:rsidP="00C130A3">
      <w:pPr>
        <w:pStyle w:val="Corpotesto"/>
        <w:spacing w:line="244" w:lineRule="auto"/>
        <w:ind w:left="1327" w:right="106"/>
        <w:rPr>
          <w:szCs w:val="22"/>
        </w:rPr>
      </w:pPr>
      <w:r>
        <w:rPr>
          <w:szCs w:val="22"/>
        </w:rPr>
        <w:t>A4</w:t>
      </w:r>
      <w:r w:rsidR="008C27F8" w:rsidRPr="008C27F8">
        <w:rPr>
          <w:szCs w:val="22"/>
        </w:rPr>
        <w:t>): nucleo familiare dove siano presenti portatori di handicap grave come definiti dalla Legge 104/92 art. 3 comma 3.</w:t>
      </w:r>
    </w:p>
    <w:p w14:paraId="4AB18D08" w14:textId="77777777" w:rsidR="00AD1187" w:rsidRPr="00C130A3" w:rsidRDefault="00000000" w:rsidP="00C130A3">
      <w:pPr>
        <w:pStyle w:val="Corpotesto"/>
        <w:numPr>
          <w:ilvl w:val="0"/>
          <w:numId w:val="8"/>
        </w:numPr>
        <w:spacing w:line="244" w:lineRule="auto"/>
        <w:ind w:right="106"/>
        <w:rPr>
          <w:szCs w:val="22"/>
        </w:rPr>
      </w:pPr>
      <w:r w:rsidRPr="00C130A3">
        <w:rPr>
          <w:b/>
        </w:rPr>
        <w:t>Fascia</w:t>
      </w:r>
      <w:r w:rsidRPr="00C130A3">
        <w:rPr>
          <w:b/>
          <w:spacing w:val="-1"/>
        </w:rPr>
        <w:t xml:space="preserve"> </w:t>
      </w:r>
      <w:r w:rsidRPr="00C130A3">
        <w:rPr>
          <w:b/>
        </w:rPr>
        <w:t>“B”</w:t>
      </w:r>
      <w:r w:rsidRPr="00C130A3">
        <w:rPr>
          <w:b/>
          <w:spacing w:val="-1"/>
        </w:rPr>
        <w:t xml:space="preserve"> </w:t>
      </w:r>
      <w:r w:rsidRPr="00C130A3">
        <w:rPr>
          <w:b/>
        </w:rPr>
        <w:t>–</w:t>
      </w:r>
      <w:r w:rsidRPr="00C130A3">
        <w:rPr>
          <w:b/>
          <w:spacing w:val="-1"/>
        </w:rPr>
        <w:t xml:space="preserve"> </w:t>
      </w:r>
      <w:r w:rsidRPr="00C130A3">
        <w:rPr>
          <w:b/>
        </w:rPr>
        <w:t>Importo ISEE</w:t>
      </w:r>
      <w:r w:rsidRPr="00C130A3">
        <w:rPr>
          <w:b/>
          <w:spacing w:val="-1"/>
        </w:rPr>
        <w:t xml:space="preserve"> </w:t>
      </w:r>
      <w:r w:rsidRPr="00C130A3">
        <w:rPr>
          <w:b/>
        </w:rPr>
        <w:t>compreso</w:t>
      </w:r>
      <w:r w:rsidRPr="00C130A3">
        <w:rPr>
          <w:b/>
          <w:spacing w:val="-1"/>
        </w:rPr>
        <w:t xml:space="preserve"> </w:t>
      </w:r>
      <w:r w:rsidRPr="00C130A3">
        <w:rPr>
          <w:b/>
        </w:rPr>
        <w:t>tra</w:t>
      </w:r>
      <w:r w:rsidRPr="00C130A3">
        <w:rPr>
          <w:b/>
          <w:spacing w:val="-1"/>
        </w:rPr>
        <w:t xml:space="preserve"> </w:t>
      </w:r>
      <w:r w:rsidRPr="00C130A3">
        <w:rPr>
          <w:b/>
        </w:rPr>
        <w:t>€ 9.530,01</w:t>
      </w:r>
      <w:r w:rsidRPr="00C130A3">
        <w:rPr>
          <w:b/>
          <w:spacing w:val="-1"/>
        </w:rPr>
        <w:t xml:space="preserve"> </w:t>
      </w:r>
      <w:r w:rsidRPr="00C130A3">
        <w:rPr>
          <w:b/>
        </w:rPr>
        <w:t>ed</w:t>
      </w:r>
      <w:r w:rsidRPr="00C130A3">
        <w:rPr>
          <w:b/>
          <w:spacing w:val="-1"/>
        </w:rPr>
        <w:t xml:space="preserve"> </w:t>
      </w:r>
      <w:r w:rsidRPr="00C130A3">
        <w:rPr>
          <w:b/>
        </w:rPr>
        <w:t xml:space="preserve">€ </w:t>
      </w:r>
      <w:r w:rsidRPr="00C130A3">
        <w:rPr>
          <w:b/>
          <w:spacing w:val="-2"/>
        </w:rPr>
        <w:t>15.000,00;</w:t>
      </w:r>
    </w:p>
    <w:p w14:paraId="71812E15" w14:textId="77777777" w:rsidR="00AD1187" w:rsidRPr="00C130A3" w:rsidRDefault="00000000" w:rsidP="00C130A3">
      <w:pPr>
        <w:pStyle w:val="Corpotesto"/>
        <w:numPr>
          <w:ilvl w:val="0"/>
          <w:numId w:val="8"/>
        </w:numPr>
        <w:spacing w:line="244" w:lineRule="auto"/>
        <w:ind w:right="106"/>
        <w:rPr>
          <w:szCs w:val="22"/>
        </w:rPr>
      </w:pPr>
      <w:r w:rsidRPr="00C130A3">
        <w:rPr>
          <w:b/>
        </w:rPr>
        <w:t>Fascia</w:t>
      </w:r>
      <w:r w:rsidRPr="00C130A3">
        <w:rPr>
          <w:b/>
          <w:spacing w:val="-1"/>
        </w:rPr>
        <w:t xml:space="preserve"> </w:t>
      </w:r>
      <w:r w:rsidRPr="00C130A3">
        <w:rPr>
          <w:b/>
        </w:rPr>
        <w:t>“C”</w:t>
      </w:r>
      <w:r w:rsidRPr="00C130A3">
        <w:rPr>
          <w:b/>
          <w:spacing w:val="-1"/>
        </w:rPr>
        <w:t xml:space="preserve"> </w:t>
      </w:r>
      <w:r w:rsidRPr="00C130A3">
        <w:rPr>
          <w:b/>
        </w:rPr>
        <w:t>– Importo</w:t>
      </w:r>
      <w:r w:rsidRPr="00C130A3">
        <w:rPr>
          <w:b/>
          <w:spacing w:val="-2"/>
        </w:rPr>
        <w:t xml:space="preserve"> </w:t>
      </w:r>
      <w:r w:rsidRPr="00C130A3">
        <w:rPr>
          <w:b/>
        </w:rPr>
        <w:t>ISEE</w:t>
      </w:r>
      <w:r w:rsidRPr="00C130A3">
        <w:rPr>
          <w:b/>
          <w:spacing w:val="1"/>
        </w:rPr>
        <w:t xml:space="preserve"> </w:t>
      </w:r>
      <w:r w:rsidRPr="00C130A3">
        <w:rPr>
          <w:b/>
        </w:rPr>
        <w:t>compreso</w:t>
      </w:r>
      <w:r w:rsidRPr="00C130A3">
        <w:rPr>
          <w:b/>
          <w:spacing w:val="-1"/>
        </w:rPr>
        <w:t xml:space="preserve"> </w:t>
      </w:r>
      <w:r w:rsidRPr="00C130A3">
        <w:rPr>
          <w:b/>
        </w:rPr>
        <w:t>tra €</w:t>
      </w:r>
      <w:r w:rsidRPr="00C130A3">
        <w:rPr>
          <w:b/>
          <w:spacing w:val="-1"/>
        </w:rPr>
        <w:t xml:space="preserve"> </w:t>
      </w:r>
      <w:r w:rsidRPr="00C130A3">
        <w:rPr>
          <w:b/>
        </w:rPr>
        <w:t>15.000,01 ed</w:t>
      </w:r>
      <w:r w:rsidRPr="00C130A3">
        <w:rPr>
          <w:b/>
          <w:spacing w:val="-1"/>
        </w:rPr>
        <w:t xml:space="preserve"> </w:t>
      </w:r>
      <w:r w:rsidRPr="00C130A3">
        <w:rPr>
          <w:b/>
        </w:rPr>
        <w:t xml:space="preserve">€ </w:t>
      </w:r>
      <w:r w:rsidRPr="00C130A3">
        <w:rPr>
          <w:b/>
          <w:spacing w:val="-2"/>
        </w:rPr>
        <w:t>20.000,00</w:t>
      </w:r>
    </w:p>
    <w:p w14:paraId="03D1DB03" w14:textId="77777777" w:rsidR="00AD1187" w:rsidRDefault="00AD1187">
      <w:pPr>
        <w:pStyle w:val="Corpotesto"/>
        <w:spacing w:before="1"/>
        <w:ind w:left="0"/>
        <w:jc w:val="left"/>
        <w:rPr>
          <w:b/>
        </w:rPr>
      </w:pPr>
    </w:p>
    <w:p w14:paraId="654C7C87" w14:textId="77777777" w:rsidR="00AD1187" w:rsidRDefault="00000000">
      <w:pPr>
        <w:pStyle w:val="Corpotesto"/>
        <w:spacing w:line="235" w:lineRule="auto"/>
        <w:ind w:right="115"/>
      </w:pPr>
      <w:r>
        <w:t>Ai sensi dell’art.11 comma 9 del DPCM 159/2013, qualora, alla data della domanda, l’interessato non fosse in possesso dell’attestazione di cui sopra, dovrà dimostrare di aver sottoscritto la DSU compilata ai sensi del DPCM sopracitato allegando alla domanda la relativa ricevuta di presentazione della stessa all’INPS.</w:t>
      </w:r>
    </w:p>
    <w:p w14:paraId="42523989" w14:textId="77777777" w:rsidR="00AD1187" w:rsidRDefault="00000000">
      <w:pPr>
        <w:pStyle w:val="Corpotesto"/>
        <w:spacing w:before="13" w:line="237" w:lineRule="auto"/>
        <w:ind w:right="114"/>
      </w:pPr>
      <w:r>
        <w:t>Le</w:t>
      </w:r>
      <w:r>
        <w:rPr>
          <w:spacing w:val="-3"/>
        </w:rPr>
        <w:t xml:space="preserve"> </w:t>
      </w:r>
      <w:r>
        <w:t>attestazioni ISEE</w:t>
      </w:r>
      <w:r>
        <w:rPr>
          <w:spacing w:val="-2"/>
        </w:rPr>
        <w:t xml:space="preserve"> </w:t>
      </w:r>
      <w:r>
        <w:t>se</w:t>
      </w:r>
      <w:r>
        <w:rPr>
          <w:spacing w:val="-2"/>
        </w:rPr>
        <w:t xml:space="preserve"> </w:t>
      </w:r>
      <w:r>
        <w:t>non</w:t>
      </w:r>
      <w:r>
        <w:rPr>
          <w:spacing w:val="-1"/>
        </w:rPr>
        <w:t xml:space="preserve"> </w:t>
      </w:r>
      <w:r>
        <w:t>allegate</w:t>
      </w:r>
      <w:r>
        <w:rPr>
          <w:spacing w:val="-2"/>
        </w:rPr>
        <w:t xml:space="preserve"> </w:t>
      </w:r>
      <w:r>
        <w:t>alla</w:t>
      </w:r>
      <w:r>
        <w:rPr>
          <w:spacing w:val="-2"/>
        </w:rPr>
        <w:t xml:space="preserve"> </w:t>
      </w:r>
      <w:r>
        <w:t>domanda</w:t>
      </w:r>
      <w:r>
        <w:rPr>
          <w:spacing w:val="-1"/>
        </w:rPr>
        <w:t xml:space="preserve"> </w:t>
      </w:r>
      <w:r>
        <w:t>e</w:t>
      </w:r>
      <w:r>
        <w:rPr>
          <w:spacing w:val="-1"/>
        </w:rPr>
        <w:t xml:space="preserve"> </w:t>
      </w:r>
      <w:r>
        <w:t>se</w:t>
      </w:r>
      <w:r>
        <w:rPr>
          <w:spacing w:val="-2"/>
        </w:rPr>
        <w:t xml:space="preserve"> </w:t>
      </w:r>
      <w:r>
        <w:t>non</w:t>
      </w:r>
      <w:r>
        <w:rPr>
          <w:spacing w:val="-1"/>
        </w:rPr>
        <w:t xml:space="preserve"> </w:t>
      </w:r>
      <w:r>
        <w:t>trasmesse,</w:t>
      </w:r>
      <w:r>
        <w:rPr>
          <w:spacing w:val="-1"/>
        </w:rPr>
        <w:t xml:space="preserve"> </w:t>
      </w:r>
      <w:r>
        <w:t>nel</w:t>
      </w:r>
      <w:r>
        <w:rPr>
          <w:spacing w:val="-1"/>
        </w:rPr>
        <w:t xml:space="preserve"> </w:t>
      </w:r>
      <w:r>
        <w:t>frattempo</w:t>
      </w:r>
      <w:r>
        <w:rPr>
          <w:spacing w:val="-1"/>
        </w:rPr>
        <w:t xml:space="preserve"> </w:t>
      </w:r>
      <w:r>
        <w:t>dagli</w:t>
      </w:r>
      <w:r>
        <w:rPr>
          <w:spacing w:val="-1"/>
        </w:rPr>
        <w:t xml:space="preserve"> </w:t>
      </w:r>
      <w:r>
        <w:t>interessati ad integrazione della domanda, verranno direttamente acquisite negli archivi INPS dal Comune, successivamente alla scadenza del Bando, e, qualora dagli accertamenti eseguiti sulle stesse, risultassero non regolari, non potranno, ai fini della partecipazione al presente Bando, essere modificate o rettificate salvo che le irregolarità riscontrate non siano dovute ad errori materiali del CAAF da documentarsi adeguatamente dal CAAF stesso.</w:t>
      </w:r>
    </w:p>
    <w:p w14:paraId="67760539" w14:textId="77777777" w:rsidR="00AD1187" w:rsidRDefault="00000000">
      <w:pPr>
        <w:spacing w:before="201" w:line="235" w:lineRule="auto"/>
        <w:ind w:left="113" w:right="113"/>
        <w:jc w:val="both"/>
        <w:rPr>
          <w:b/>
          <w:sz w:val="24"/>
        </w:rPr>
      </w:pPr>
      <w:r>
        <w:rPr>
          <w:b/>
          <w:sz w:val="24"/>
          <w:u w:val="single"/>
        </w:rPr>
        <w:t>Qualora il richiedente abbia ISEE Zero dovrà essere allegata alla domanda, la</w:t>
      </w:r>
      <w:r>
        <w:rPr>
          <w:b/>
          <w:sz w:val="24"/>
        </w:rPr>
        <w:t xml:space="preserve"> </w:t>
      </w:r>
      <w:r>
        <w:rPr>
          <w:b/>
          <w:sz w:val="24"/>
          <w:u w:val="single"/>
        </w:rPr>
        <w:t>documentazione di cui al punto 2 o 3 del successivo articolo 2.</w:t>
      </w:r>
    </w:p>
    <w:p w14:paraId="35B34E59" w14:textId="77777777" w:rsidR="00AD1187" w:rsidRDefault="00000000">
      <w:pPr>
        <w:spacing w:before="178"/>
        <w:ind w:left="113" w:right="115"/>
        <w:jc w:val="both"/>
        <w:rPr>
          <w:b/>
          <w:sz w:val="24"/>
        </w:rPr>
      </w:pPr>
      <w:r>
        <w:rPr>
          <w:b/>
          <w:sz w:val="24"/>
        </w:rPr>
        <w:t>La dichiarazione sostitutiva di atto notorio compilata a cura del soggetto interessato o da chi presta l'aiuto economico di cui al punto 3 dell’art.2, oltre ad essere corredata della copia del documento di identità del dichiarante, dovrà contenere obbligatoriamente tutti i dati richiesti nello stesso allegato. I dati reddituali o le altre fonti di reddito dichiarati che consentono l’erogazione dell’aiuto, dovranno risultare congrui rispetto al sostegno prestato.</w:t>
      </w:r>
    </w:p>
    <w:p w14:paraId="3AD182BA" w14:textId="77777777" w:rsidR="00AD1187" w:rsidRDefault="00000000">
      <w:pPr>
        <w:ind w:left="113" w:right="112"/>
        <w:jc w:val="both"/>
        <w:rPr>
          <w:b/>
          <w:sz w:val="24"/>
        </w:rPr>
      </w:pPr>
      <w:r>
        <w:rPr>
          <w:b/>
          <w:sz w:val="24"/>
        </w:rPr>
        <w:t>Il nucleo familiare, presente nella attestazione ISE/ISEE da allegare alla domanda, deve</w:t>
      </w:r>
      <w:r>
        <w:rPr>
          <w:b/>
          <w:spacing w:val="80"/>
          <w:sz w:val="24"/>
        </w:rPr>
        <w:t xml:space="preserve"> </w:t>
      </w:r>
      <w:r>
        <w:rPr>
          <w:b/>
          <w:sz w:val="24"/>
        </w:rPr>
        <w:t xml:space="preserve">essere quello composto dal richiedente e da tutti coloro che, anche se non legati da vincoli di parentela, risultino nel suo stato di famiglia anagrafico </w:t>
      </w:r>
      <w:r>
        <w:rPr>
          <w:b/>
          <w:sz w:val="24"/>
          <w:u w:val="single"/>
        </w:rPr>
        <w:t>alla data di presentazione della</w:t>
      </w:r>
      <w:r>
        <w:rPr>
          <w:b/>
          <w:sz w:val="24"/>
        </w:rPr>
        <w:t xml:space="preserve"> </w:t>
      </w:r>
      <w:r>
        <w:rPr>
          <w:b/>
          <w:sz w:val="24"/>
          <w:u w:val="single"/>
        </w:rPr>
        <w:t>domanda</w:t>
      </w:r>
      <w:r>
        <w:rPr>
          <w:b/>
          <w:sz w:val="24"/>
        </w:rPr>
        <w:t xml:space="preserve">, salvo quanto previsto dall’art. 3 del DPCM 159/2013 </w:t>
      </w:r>
      <w:proofErr w:type="spellStart"/>
      <w:r>
        <w:rPr>
          <w:b/>
          <w:sz w:val="24"/>
        </w:rPr>
        <w:t>e.s.m.i</w:t>
      </w:r>
      <w:proofErr w:type="spellEnd"/>
      <w:r>
        <w:rPr>
          <w:b/>
          <w:sz w:val="24"/>
        </w:rPr>
        <w:t>.</w:t>
      </w:r>
    </w:p>
    <w:p w14:paraId="5A925A73" w14:textId="77777777" w:rsidR="00AD1187" w:rsidRDefault="00000000">
      <w:pPr>
        <w:spacing w:before="70" w:line="237" w:lineRule="auto"/>
        <w:ind w:left="120" w:right="115" w:firstLine="60"/>
        <w:jc w:val="both"/>
        <w:rPr>
          <w:b/>
          <w:sz w:val="24"/>
        </w:rPr>
      </w:pPr>
      <w:r>
        <w:rPr>
          <w:b/>
          <w:sz w:val="24"/>
        </w:rPr>
        <w:t xml:space="preserve">I coniugi fanno sempre parte dello stesso nucleo familiare anche se anagraficamente non residenti nello stesso alloggio, tranne il caso in cui esista un provvedimento di separazione, </w:t>
      </w:r>
      <w:r>
        <w:rPr>
          <w:b/>
          <w:sz w:val="24"/>
        </w:rPr>
        <w:lastRenderedPageBreak/>
        <w:t>regolarmente omologato dal Tribunale. Una semplice separazione di fatto non comporta la divisione del nucleo (D.P.C.M. 04/04/2011 n. 242 e successive modifiche o integrazioni).</w:t>
      </w:r>
    </w:p>
    <w:p w14:paraId="3BA4D122" w14:textId="77777777" w:rsidR="00AD1187" w:rsidRDefault="00000000">
      <w:pPr>
        <w:pStyle w:val="Titolo1"/>
        <w:spacing w:before="276"/>
      </w:pPr>
      <w:r>
        <w:t>ART.</w:t>
      </w:r>
      <w:r>
        <w:rPr>
          <w:spacing w:val="-3"/>
        </w:rPr>
        <w:t xml:space="preserve"> </w:t>
      </w:r>
      <w:r>
        <w:t>2 –</w:t>
      </w:r>
      <w:r>
        <w:rPr>
          <w:spacing w:val="-1"/>
        </w:rPr>
        <w:t xml:space="preserve"> </w:t>
      </w:r>
      <w:r>
        <w:t>DOCUMENTAZIONE</w:t>
      </w:r>
      <w:r>
        <w:rPr>
          <w:spacing w:val="1"/>
        </w:rPr>
        <w:t xml:space="preserve"> </w:t>
      </w:r>
      <w:r>
        <w:t>DA</w:t>
      </w:r>
      <w:r>
        <w:rPr>
          <w:spacing w:val="-2"/>
        </w:rPr>
        <w:t xml:space="preserve"> </w:t>
      </w:r>
      <w:r>
        <w:t xml:space="preserve">ALLEGARE ALLA </w:t>
      </w:r>
      <w:r>
        <w:rPr>
          <w:spacing w:val="-2"/>
        </w:rPr>
        <w:t>DOMANDA</w:t>
      </w:r>
    </w:p>
    <w:p w14:paraId="3CF7D9A5" w14:textId="77777777" w:rsidR="00AD1187" w:rsidRDefault="00000000">
      <w:pPr>
        <w:pStyle w:val="Corpotesto"/>
        <w:spacing w:before="276"/>
        <w:ind w:left="120"/>
      </w:pPr>
      <w:r>
        <w:t>Alla</w:t>
      </w:r>
      <w:r>
        <w:rPr>
          <w:spacing w:val="-1"/>
        </w:rPr>
        <w:t xml:space="preserve"> </w:t>
      </w:r>
      <w:r>
        <w:t>domanda</w:t>
      </w:r>
      <w:r>
        <w:rPr>
          <w:spacing w:val="-3"/>
        </w:rPr>
        <w:t xml:space="preserve"> </w:t>
      </w:r>
      <w:r>
        <w:t>di partecipazione</w:t>
      </w:r>
      <w:r>
        <w:rPr>
          <w:spacing w:val="-1"/>
        </w:rPr>
        <w:t xml:space="preserve"> </w:t>
      </w:r>
      <w:r>
        <w:t>dovranno</w:t>
      </w:r>
      <w:r>
        <w:rPr>
          <w:spacing w:val="-1"/>
        </w:rPr>
        <w:t xml:space="preserve"> </w:t>
      </w:r>
      <w:r>
        <w:t>essere</w:t>
      </w:r>
      <w:r>
        <w:rPr>
          <w:spacing w:val="-1"/>
        </w:rPr>
        <w:t xml:space="preserve"> </w:t>
      </w:r>
      <w:r>
        <w:t>allegati</w:t>
      </w:r>
      <w:r>
        <w:rPr>
          <w:spacing w:val="-1"/>
        </w:rPr>
        <w:t xml:space="preserve"> </w:t>
      </w:r>
      <w:r>
        <w:t>i</w:t>
      </w:r>
      <w:r>
        <w:rPr>
          <w:spacing w:val="-1"/>
        </w:rPr>
        <w:t xml:space="preserve"> </w:t>
      </w:r>
      <w:r>
        <w:t xml:space="preserve">seguenti </w:t>
      </w:r>
      <w:r>
        <w:rPr>
          <w:spacing w:val="-2"/>
        </w:rPr>
        <w:t>documenti:</w:t>
      </w:r>
    </w:p>
    <w:p w14:paraId="0B65760C" w14:textId="77777777" w:rsidR="00AD1187" w:rsidRDefault="00000000">
      <w:pPr>
        <w:pStyle w:val="Paragrafoelenco"/>
        <w:numPr>
          <w:ilvl w:val="0"/>
          <w:numId w:val="2"/>
        </w:numPr>
        <w:tabs>
          <w:tab w:val="left" w:pos="396"/>
        </w:tabs>
        <w:spacing w:before="11" w:line="235" w:lineRule="auto"/>
        <w:ind w:right="116"/>
        <w:jc w:val="both"/>
        <w:rPr>
          <w:sz w:val="24"/>
        </w:rPr>
      </w:pPr>
      <w:r>
        <w:rPr>
          <w:sz w:val="24"/>
        </w:rPr>
        <w:t xml:space="preserve">Copia dell’attestazione ISE/ISEE rilasciata dall’INPS valida alla data di presentazione della domanda o copia della ricevuta di presentazione all’INPS della DSU, trasmessa all’INPS medesimo per la quale ancora non è stata rilasciata la relativa Attestazione </w:t>
      </w:r>
      <w:r>
        <w:rPr>
          <w:b/>
          <w:i/>
          <w:sz w:val="24"/>
        </w:rPr>
        <w:t>(una delle due obbligatoria pena l’esclusione definitiva della domanda)</w:t>
      </w:r>
      <w:r>
        <w:rPr>
          <w:sz w:val="24"/>
        </w:rPr>
        <w:t>;</w:t>
      </w:r>
    </w:p>
    <w:p w14:paraId="4E6E5B70" w14:textId="77777777" w:rsidR="00AD1187" w:rsidRDefault="00000000">
      <w:pPr>
        <w:pStyle w:val="Paragrafoelenco"/>
        <w:numPr>
          <w:ilvl w:val="0"/>
          <w:numId w:val="2"/>
        </w:numPr>
        <w:tabs>
          <w:tab w:val="left" w:pos="396"/>
        </w:tabs>
        <w:spacing w:before="15" w:line="235" w:lineRule="auto"/>
        <w:ind w:right="138"/>
        <w:jc w:val="both"/>
        <w:rPr>
          <w:sz w:val="24"/>
        </w:rPr>
      </w:pPr>
      <w:r>
        <w:rPr>
          <w:sz w:val="24"/>
        </w:rPr>
        <w:t>Certificazione, a firma del responsabile del competente ufficio, che attesti che il richiedente fruisce di assistenza da parte dei Servizi Sociali;</w:t>
      </w:r>
    </w:p>
    <w:p w14:paraId="7AB6B08D" w14:textId="77777777" w:rsidR="00AD1187" w:rsidRDefault="00000000">
      <w:pPr>
        <w:pStyle w:val="Paragrafoelenco"/>
        <w:numPr>
          <w:ilvl w:val="0"/>
          <w:numId w:val="2"/>
        </w:numPr>
        <w:tabs>
          <w:tab w:val="left" w:pos="396"/>
        </w:tabs>
        <w:spacing w:before="14" w:line="237" w:lineRule="auto"/>
        <w:ind w:right="138"/>
        <w:jc w:val="both"/>
        <w:rPr>
          <w:sz w:val="24"/>
        </w:rPr>
      </w:pPr>
      <w:r>
        <w:rPr>
          <w:sz w:val="24"/>
        </w:rPr>
        <w:t>Dichiarazione sostitutiva dell’atto di notorietà circa la fonte di sostentamento, compilata a cura del</w:t>
      </w:r>
      <w:r>
        <w:rPr>
          <w:spacing w:val="-2"/>
          <w:sz w:val="24"/>
        </w:rPr>
        <w:t xml:space="preserve"> </w:t>
      </w:r>
      <w:r>
        <w:rPr>
          <w:sz w:val="24"/>
        </w:rPr>
        <w:t>soggetto</w:t>
      </w:r>
      <w:r>
        <w:rPr>
          <w:spacing w:val="-3"/>
          <w:sz w:val="24"/>
        </w:rPr>
        <w:t xml:space="preserve"> </w:t>
      </w:r>
      <w:r>
        <w:rPr>
          <w:sz w:val="24"/>
        </w:rPr>
        <w:t>interessato</w:t>
      </w:r>
      <w:r>
        <w:rPr>
          <w:spacing w:val="-2"/>
          <w:sz w:val="24"/>
        </w:rPr>
        <w:t xml:space="preserve"> </w:t>
      </w:r>
      <w:r>
        <w:rPr>
          <w:sz w:val="24"/>
        </w:rPr>
        <w:t>o</w:t>
      </w:r>
      <w:r>
        <w:rPr>
          <w:spacing w:val="-1"/>
          <w:sz w:val="24"/>
        </w:rPr>
        <w:t xml:space="preserve"> </w:t>
      </w:r>
      <w:r>
        <w:rPr>
          <w:sz w:val="24"/>
        </w:rPr>
        <w:t>da</w:t>
      </w:r>
      <w:r>
        <w:rPr>
          <w:spacing w:val="-2"/>
          <w:sz w:val="24"/>
        </w:rPr>
        <w:t xml:space="preserve"> </w:t>
      </w:r>
      <w:r>
        <w:rPr>
          <w:sz w:val="24"/>
        </w:rPr>
        <w:t>chi</w:t>
      </w:r>
      <w:r>
        <w:rPr>
          <w:spacing w:val="-2"/>
          <w:sz w:val="24"/>
        </w:rPr>
        <w:t xml:space="preserve"> </w:t>
      </w:r>
      <w:r>
        <w:rPr>
          <w:sz w:val="24"/>
        </w:rPr>
        <w:t>presta</w:t>
      </w:r>
      <w:r>
        <w:rPr>
          <w:spacing w:val="-3"/>
          <w:sz w:val="24"/>
        </w:rPr>
        <w:t xml:space="preserve"> </w:t>
      </w:r>
      <w:r>
        <w:rPr>
          <w:sz w:val="24"/>
        </w:rPr>
        <w:t>l'aiuto</w:t>
      </w:r>
      <w:r>
        <w:rPr>
          <w:spacing w:val="-1"/>
          <w:sz w:val="24"/>
        </w:rPr>
        <w:t xml:space="preserve"> </w:t>
      </w:r>
      <w:r>
        <w:rPr>
          <w:sz w:val="24"/>
        </w:rPr>
        <w:t>economico</w:t>
      </w:r>
      <w:r>
        <w:rPr>
          <w:spacing w:val="-2"/>
          <w:sz w:val="24"/>
        </w:rPr>
        <w:t xml:space="preserve"> </w:t>
      </w:r>
      <w:r>
        <w:rPr>
          <w:sz w:val="24"/>
        </w:rPr>
        <w:t>con</w:t>
      </w:r>
      <w:r>
        <w:rPr>
          <w:spacing w:val="-1"/>
          <w:sz w:val="24"/>
        </w:rPr>
        <w:t xml:space="preserve"> </w:t>
      </w:r>
      <w:r>
        <w:rPr>
          <w:sz w:val="24"/>
        </w:rPr>
        <w:t>allegata</w:t>
      </w:r>
      <w:r>
        <w:rPr>
          <w:spacing w:val="-2"/>
          <w:sz w:val="24"/>
        </w:rPr>
        <w:t xml:space="preserve"> </w:t>
      </w:r>
      <w:r>
        <w:rPr>
          <w:sz w:val="24"/>
        </w:rPr>
        <w:t>copia</w:t>
      </w:r>
      <w:r>
        <w:rPr>
          <w:spacing w:val="-2"/>
          <w:sz w:val="24"/>
        </w:rPr>
        <w:t xml:space="preserve"> </w:t>
      </w:r>
      <w:r>
        <w:rPr>
          <w:sz w:val="24"/>
        </w:rPr>
        <w:t>di</w:t>
      </w:r>
      <w:r>
        <w:rPr>
          <w:spacing w:val="-2"/>
          <w:sz w:val="24"/>
        </w:rPr>
        <w:t xml:space="preserve"> </w:t>
      </w:r>
      <w:r>
        <w:rPr>
          <w:sz w:val="24"/>
        </w:rPr>
        <w:t>un</w:t>
      </w:r>
      <w:r>
        <w:rPr>
          <w:spacing w:val="-3"/>
          <w:sz w:val="24"/>
        </w:rPr>
        <w:t xml:space="preserve"> </w:t>
      </w:r>
      <w:r>
        <w:rPr>
          <w:sz w:val="24"/>
        </w:rPr>
        <w:t>suo</w:t>
      </w:r>
      <w:r>
        <w:rPr>
          <w:spacing w:val="-2"/>
          <w:sz w:val="24"/>
        </w:rPr>
        <w:t xml:space="preserve"> </w:t>
      </w:r>
      <w:r>
        <w:rPr>
          <w:sz w:val="24"/>
        </w:rPr>
        <w:t xml:space="preserve">documento di identità in corso di validità nel caso che il richiedente abbia ISEE zero e non sia assistito da parte dei Servizi Sociali del Comune </w:t>
      </w:r>
      <w:r>
        <w:rPr>
          <w:b/>
          <w:i/>
          <w:sz w:val="24"/>
        </w:rPr>
        <w:t>(Vedi Allegato “A” alla domanda);</w:t>
      </w:r>
    </w:p>
    <w:p w14:paraId="4D9FFB65" w14:textId="77777777" w:rsidR="00AD1187" w:rsidRDefault="00000000">
      <w:pPr>
        <w:pStyle w:val="Paragrafoelenco"/>
        <w:numPr>
          <w:ilvl w:val="0"/>
          <w:numId w:val="2"/>
        </w:numPr>
        <w:tabs>
          <w:tab w:val="left" w:pos="396"/>
        </w:tabs>
        <w:spacing w:before="11" w:line="235" w:lineRule="auto"/>
        <w:ind w:right="366"/>
        <w:jc w:val="both"/>
        <w:rPr>
          <w:sz w:val="24"/>
        </w:rPr>
      </w:pPr>
      <w:r>
        <w:rPr>
          <w:sz w:val="24"/>
        </w:rPr>
        <w:t>Dichiarazione</w:t>
      </w:r>
      <w:r>
        <w:rPr>
          <w:spacing w:val="-4"/>
          <w:sz w:val="24"/>
        </w:rPr>
        <w:t xml:space="preserve"> </w:t>
      </w:r>
      <w:r>
        <w:rPr>
          <w:sz w:val="24"/>
        </w:rPr>
        <w:t>sostitutiva</w:t>
      </w:r>
      <w:r>
        <w:rPr>
          <w:spacing w:val="-4"/>
          <w:sz w:val="24"/>
        </w:rPr>
        <w:t xml:space="preserve"> </w:t>
      </w:r>
      <w:r>
        <w:rPr>
          <w:sz w:val="24"/>
        </w:rPr>
        <w:t>di</w:t>
      </w:r>
      <w:r>
        <w:rPr>
          <w:spacing w:val="-3"/>
          <w:sz w:val="24"/>
        </w:rPr>
        <w:t xml:space="preserve"> </w:t>
      </w:r>
      <w:r>
        <w:rPr>
          <w:sz w:val="24"/>
        </w:rPr>
        <w:t>atto</w:t>
      </w:r>
      <w:r>
        <w:rPr>
          <w:spacing w:val="-3"/>
          <w:sz w:val="24"/>
        </w:rPr>
        <w:t xml:space="preserve"> </w:t>
      </w:r>
      <w:r>
        <w:rPr>
          <w:sz w:val="24"/>
        </w:rPr>
        <w:t>notorio</w:t>
      </w:r>
      <w:r>
        <w:rPr>
          <w:spacing w:val="-3"/>
          <w:sz w:val="24"/>
        </w:rPr>
        <w:t xml:space="preserve"> </w:t>
      </w:r>
      <w:r>
        <w:rPr>
          <w:sz w:val="24"/>
        </w:rPr>
        <w:t>a</w:t>
      </w:r>
      <w:r>
        <w:rPr>
          <w:spacing w:val="-5"/>
          <w:sz w:val="24"/>
        </w:rPr>
        <w:t xml:space="preserve"> </w:t>
      </w:r>
      <w:r>
        <w:rPr>
          <w:sz w:val="24"/>
        </w:rPr>
        <w:t>firma</w:t>
      </w:r>
      <w:r>
        <w:rPr>
          <w:spacing w:val="-3"/>
          <w:sz w:val="24"/>
        </w:rPr>
        <w:t xml:space="preserve"> </w:t>
      </w:r>
      <w:r>
        <w:rPr>
          <w:sz w:val="24"/>
        </w:rPr>
        <w:t>dell'Amministratore</w:t>
      </w:r>
      <w:r>
        <w:rPr>
          <w:spacing w:val="-4"/>
          <w:sz w:val="24"/>
        </w:rPr>
        <w:t xml:space="preserve"> </w:t>
      </w:r>
      <w:r>
        <w:rPr>
          <w:sz w:val="24"/>
        </w:rPr>
        <w:t>di</w:t>
      </w:r>
      <w:r>
        <w:rPr>
          <w:spacing w:val="-3"/>
          <w:sz w:val="24"/>
        </w:rPr>
        <w:t xml:space="preserve"> </w:t>
      </w:r>
      <w:r>
        <w:rPr>
          <w:sz w:val="24"/>
        </w:rPr>
        <w:t>Condominio</w:t>
      </w:r>
      <w:r>
        <w:rPr>
          <w:spacing w:val="-3"/>
          <w:sz w:val="24"/>
        </w:rPr>
        <w:t xml:space="preserve"> </w:t>
      </w:r>
      <w:r>
        <w:rPr>
          <w:sz w:val="24"/>
        </w:rPr>
        <w:t>(o</w:t>
      </w:r>
      <w:r>
        <w:rPr>
          <w:spacing w:val="-3"/>
          <w:sz w:val="24"/>
        </w:rPr>
        <w:t xml:space="preserve"> </w:t>
      </w:r>
      <w:r>
        <w:rPr>
          <w:sz w:val="24"/>
        </w:rPr>
        <w:t>analoga figura) che attesti chiaramente:</w:t>
      </w:r>
    </w:p>
    <w:p w14:paraId="0D7C3A5F" w14:textId="77777777" w:rsidR="00AD1187" w:rsidRDefault="00000000">
      <w:pPr>
        <w:pStyle w:val="Paragrafoelenco"/>
        <w:numPr>
          <w:ilvl w:val="1"/>
          <w:numId w:val="2"/>
        </w:numPr>
        <w:tabs>
          <w:tab w:val="left" w:pos="1115"/>
        </w:tabs>
        <w:spacing w:before="7" w:line="274" w:lineRule="exact"/>
        <w:ind w:left="1115" w:hanging="359"/>
        <w:jc w:val="both"/>
        <w:rPr>
          <w:sz w:val="24"/>
        </w:rPr>
      </w:pPr>
      <w:r>
        <w:rPr>
          <w:sz w:val="24"/>
        </w:rPr>
        <w:t>il</w:t>
      </w:r>
      <w:r>
        <w:rPr>
          <w:spacing w:val="-3"/>
          <w:sz w:val="24"/>
        </w:rPr>
        <w:t xml:space="preserve"> </w:t>
      </w:r>
      <w:r>
        <w:rPr>
          <w:sz w:val="24"/>
        </w:rPr>
        <w:t>numero</w:t>
      </w:r>
      <w:r>
        <w:rPr>
          <w:spacing w:val="-2"/>
          <w:sz w:val="24"/>
        </w:rPr>
        <w:t xml:space="preserve"> </w:t>
      </w:r>
      <w:r>
        <w:rPr>
          <w:sz w:val="24"/>
        </w:rPr>
        <w:t>dell’utenza</w:t>
      </w:r>
      <w:r>
        <w:rPr>
          <w:spacing w:val="-1"/>
          <w:sz w:val="24"/>
        </w:rPr>
        <w:t xml:space="preserve"> </w:t>
      </w:r>
      <w:r>
        <w:rPr>
          <w:sz w:val="24"/>
        </w:rPr>
        <w:t>idrica</w:t>
      </w:r>
      <w:r>
        <w:rPr>
          <w:spacing w:val="-2"/>
          <w:sz w:val="24"/>
        </w:rPr>
        <w:t xml:space="preserve"> condominiale;</w:t>
      </w:r>
    </w:p>
    <w:p w14:paraId="71D7F878" w14:textId="77777777" w:rsidR="00AD1187" w:rsidRDefault="00000000">
      <w:pPr>
        <w:pStyle w:val="Paragrafoelenco"/>
        <w:numPr>
          <w:ilvl w:val="1"/>
          <w:numId w:val="2"/>
        </w:numPr>
        <w:tabs>
          <w:tab w:val="left" w:pos="1116"/>
        </w:tabs>
        <w:spacing w:before="2" w:line="235" w:lineRule="auto"/>
        <w:ind w:left="1116" w:right="117" w:hanging="360"/>
        <w:jc w:val="both"/>
        <w:rPr>
          <w:sz w:val="24"/>
        </w:rPr>
      </w:pPr>
      <w:r>
        <w:rPr>
          <w:sz w:val="24"/>
        </w:rPr>
        <w:t>la spesa annua (anno solare precedente) a carico del richiedente intendendosi, in questo caso,</w:t>
      </w:r>
      <w:r>
        <w:rPr>
          <w:spacing w:val="-3"/>
          <w:sz w:val="24"/>
        </w:rPr>
        <w:t xml:space="preserve"> </w:t>
      </w:r>
      <w:r>
        <w:rPr>
          <w:sz w:val="24"/>
        </w:rPr>
        <w:t>per</w:t>
      </w:r>
      <w:r>
        <w:rPr>
          <w:spacing w:val="-3"/>
          <w:sz w:val="24"/>
        </w:rPr>
        <w:t xml:space="preserve"> </w:t>
      </w:r>
      <w:r>
        <w:rPr>
          <w:sz w:val="24"/>
        </w:rPr>
        <w:t>spesa</w:t>
      </w:r>
      <w:r>
        <w:rPr>
          <w:spacing w:val="-2"/>
          <w:sz w:val="24"/>
        </w:rPr>
        <w:t xml:space="preserve"> </w:t>
      </w:r>
      <w:r>
        <w:rPr>
          <w:sz w:val="24"/>
        </w:rPr>
        <w:t>annua</w:t>
      </w:r>
      <w:r>
        <w:rPr>
          <w:spacing w:val="-2"/>
          <w:sz w:val="24"/>
        </w:rPr>
        <w:t xml:space="preserve"> </w:t>
      </w:r>
      <w:r>
        <w:rPr>
          <w:sz w:val="24"/>
        </w:rPr>
        <w:t>la</w:t>
      </w:r>
      <w:r>
        <w:rPr>
          <w:spacing w:val="-2"/>
          <w:sz w:val="24"/>
        </w:rPr>
        <w:t xml:space="preserve"> </w:t>
      </w:r>
      <w:r>
        <w:rPr>
          <w:sz w:val="24"/>
        </w:rPr>
        <w:t>“spesa</w:t>
      </w:r>
      <w:r>
        <w:rPr>
          <w:spacing w:val="-4"/>
          <w:sz w:val="24"/>
        </w:rPr>
        <w:t xml:space="preserve"> </w:t>
      </w:r>
      <w:r>
        <w:rPr>
          <w:sz w:val="24"/>
        </w:rPr>
        <w:t>idrica</w:t>
      </w:r>
      <w:r>
        <w:rPr>
          <w:spacing w:val="-2"/>
          <w:sz w:val="24"/>
        </w:rPr>
        <w:t xml:space="preserve"> </w:t>
      </w:r>
      <w:r>
        <w:rPr>
          <w:sz w:val="24"/>
        </w:rPr>
        <w:t>dell’anno</w:t>
      </w:r>
      <w:r>
        <w:rPr>
          <w:spacing w:val="-1"/>
          <w:sz w:val="24"/>
        </w:rPr>
        <w:t xml:space="preserve"> </w:t>
      </w:r>
      <w:r>
        <w:rPr>
          <w:sz w:val="24"/>
        </w:rPr>
        <w:t>solare</w:t>
      </w:r>
      <w:r>
        <w:rPr>
          <w:spacing w:val="-4"/>
          <w:sz w:val="24"/>
        </w:rPr>
        <w:t xml:space="preserve"> </w:t>
      </w:r>
      <w:r>
        <w:rPr>
          <w:sz w:val="24"/>
        </w:rPr>
        <w:t>precedente,</w:t>
      </w:r>
      <w:r>
        <w:rPr>
          <w:spacing w:val="-2"/>
          <w:sz w:val="24"/>
        </w:rPr>
        <w:t xml:space="preserve"> </w:t>
      </w:r>
      <w:r>
        <w:rPr>
          <w:sz w:val="24"/>
        </w:rPr>
        <w:t>al</w:t>
      </w:r>
      <w:r>
        <w:rPr>
          <w:spacing w:val="-3"/>
          <w:sz w:val="24"/>
        </w:rPr>
        <w:t xml:space="preserve"> </w:t>
      </w:r>
      <w:r>
        <w:rPr>
          <w:sz w:val="24"/>
        </w:rPr>
        <w:t>lordo</w:t>
      </w:r>
      <w:r>
        <w:rPr>
          <w:spacing w:val="-2"/>
          <w:sz w:val="24"/>
        </w:rPr>
        <w:t xml:space="preserve"> </w:t>
      </w:r>
      <w:r>
        <w:rPr>
          <w:sz w:val="24"/>
        </w:rPr>
        <w:t>degli</w:t>
      </w:r>
      <w:r>
        <w:rPr>
          <w:spacing w:val="-3"/>
          <w:sz w:val="24"/>
        </w:rPr>
        <w:t xml:space="preserve"> </w:t>
      </w:r>
      <w:r>
        <w:rPr>
          <w:sz w:val="24"/>
        </w:rPr>
        <w:t>eventuali contributi assegnati in tale anno”;</w:t>
      </w:r>
    </w:p>
    <w:p w14:paraId="05640903" w14:textId="77777777" w:rsidR="00AD1187" w:rsidRDefault="00000000">
      <w:pPr>
        <w:pStyle w:val="Paragrafoelenco"/>
        <w:numPr>
          <w:ilvl w:val="1"/>
          <w:numId w:val="2"/>
        </w:numPr>
        <w:tabs>
          <w:tab w:val="left" w:pos="1115"/>
        </w:tabs>
        <w:spacing w:line="274" w:lineRule="exact"/>
        <w:ind w:left="1115" w:hanging="359"/>
        <w:jc w:val="both"/>
        <w:rPr>
          <w:sz w:val="24"/>
        </w:rPr>
      </w:pPr>
      <w:r>
        <w:rPr>
          <w:sz w:val="24"/>
        </w:rPr>
        <w:t>l’avvenuto</w:t>
      </w:r>
      <w:r>
        <w:rPr>
          <w:spacing w:val="-3"/>
          <w:sz w:val="24"/>
        </w:rPr>
        <w:t xml:space="preserve"> </w:t>
      </w:r>
      <w:r>
        <w:rPr>
          <w:sz w:val="24"/>
        </w:rPr>
        <w:t>pagamento</w:t>
      </w:r>
      <w:r>
        <w:rPr>
          <w:spacing w:val="-1"/>
          <w:sz w:val="24"/>
        </w:rPr>
        <w:t xml:space="preserve"> </w:t>
      </w:r>
      <w:r>
        <w:rPr>
          <w:sz w:val="24"/>
        </w:rPr>
        <w:t>da parte</w:t>
      </w:r>
      <w:r>
        <w:rPr>
          <w:spacing w:val="-2"/>
          <w:sz w:val="24"/>
        </w:rPr>
        <w:t xml:space="preserve"> </w:t>
      </w:r>
      <w:r>
        <w:rPr>
          <w:sz w:val="24"/>
        </w:rPr>
        <w:t>del</w:t>
      </w:r>
      <w:r>
        <w:rPr>
          <w:spacing w:val="-1"/>
          <w:sz w:val="24"/>
        </w:rPr>
        <w:t xml:space="preserve"> </w:t>
      </w:r>
      <w:r>
        <w:rPr>
          <w:sz w:val="24"/>
        </w:rPr>
        <w:t>richiedente</w:t>
      </w:r>
      <w:r>
        <w:rPr>
          <w:spacing w:val="-1"/>
          <w:sz w:val="24"/>
        </w:rPr>
        <w:t xml:space="preserve"> </w:t>
      </w:r>
      <w:r>
        <w:rPr>
          <w:sz w:val="24"/>
        </w:rPr>
        <w:t>di</w:t>
      </w:r>
      <w:r>
        <w:rPr>
          <w:spacing w:val="-1"/>
          <w:sz w:val="24"/>
        </w:rPr>
        <w:t xml:space="preserve"> </w:t>
      </w:r>
      <w:r>
        <w:rPr>
          <w:sz w:val="24"/>
        </w:rPr>
        <w:t xml:space="preserve">tale </w:t>
      </w:r>
      <w:r>
        <w:rPr>
          <w:spacing w:val="-2"/>
          <w:sz w:val="24"/>
        </w:rPr>
        <w:t>spesa.</w:t>
      </w:r>
    </w:p>
    <w:p w14:paraId="69BA5D7A" w14:textId="77777777" w:rsidR="00AD1187" w:rsidRDefault="00000000">
      <w:pPr>
        <w:ind w:left="965"/>
        <w:jc w:val="both"/>
        <w:rPr>
          <w:b/>
          <w:i/>
          <w:spacing w:val="-2"/>
          <w:sz w:val="24"/>
        </w:rPr>
      </w:pPr>
      <w:r>
        <w:rPr>
          <w:b/>
          <w:i/>
          <w:sz w:val="24"/>
        </w:rPr>
        <w:t>(Vedi</w:t>
      </w:r>
      <w:r>
        <w:rPr>
          <w:b/>
          <w:i/>
          <w:spacing w:val="-1"/>
          <w:sz w:val="24"/>
        </w:rPr>
        <w:t xml:space="preserve"> </w:t>
      </w:r>
      <w:r>
        <w:rPr>
          <w:b/>
          <w:i/>
          <w:sz w:val="24"/>
        </w:rPr>
        <w:t>Allegato</w:t>
      </w:r>
      <w:r>
        <w:rPr>
          <w:b/>
          <w:i/>
          <w:spacing w:val="-1"/>
          <w:sz w:val="24"/>
        </w:rPr>
        <w:t xml:space="preserve"> </w:t>
      </w:r>
      <w:r>
        <w:rPr>
          <w:b/>
          <w:i/>
          <w:sz w:val="24"/>
        </w:rPr>
        <w:t>“B”</w:t>
      </w:r>
      <w:r>
        <w:rPr>
          <w:b/>
          <w:i/>
          <w:spacing w:val="-1"/>
          <w:sz w:val="24"/>
        </w:rPr>
        <w:t xml:space="preserve"> </w:t>
      </w:r>
      <w:r>
        <w:rPr>
          <w:b/>
          <w:i/>
          <w:sz w:val="24"/>
        </w:rPr>
        <w:t>alla</w:t>
      </w:r>
      <w:r>
        <w:rPr>
          <w:b/>
          <w:i/>
          <w:spacing w:val="-3"/>
          <w:sz w:val="24"/>
        </w:rPr>
        <w:t xml:space="preserve"> </w:t>
      </w:r>
      <w:r>
        <w:rPr>
          <w:b/>
          <w:i/>
          <w:spacing w:val="-2"/>
          <w:sz w:val="24"/>
        </w:rPr>
        <w:t>domanda)</w:t>
      </w:r>
    </w:p>
    <w:p w14:paraId="35BDB633" w14:textId="41EF9F70" w:rsidR="00890C01" w:rsidRPr="00F8257D" w:rsidRDefault="00890C01" w:rsidP="00F8257D">
      <w:pPr>
        <w:tabs>
          <w:tab w:val="left" w:pos="577"/>
          <w:tab w:val="left" w:pos="579"/>
        </w:tabs>
        <w:spacing w:line="276" w:lineRule="auto"/>
        <w:ind w:right="247"/>
        <w:rPr>
          <w:rFonts w:ascii="Arial" w:hAnsi="Arial"/>
          <w:b/>
        </w:rPr>
      </w:pPr>
      <w:r w:rsidRPr="00F8257D">
        <w:rPr>
          <w:b/>
          <w:iCs/>
          <w:spacing w:val="-2"/>
          <w:sz w:val="24"/>
          <w:u w:val="single"/>
        </w:rPr>
        <w:t>ATTENZIONE:</w:t>
      </w:r>
      <w:r w:rsidRPr="00F8257D">
        <w:rPr>
          <w:b/>
          <w:i/>
          <w:spacing w:val="-2"/>
          <w:sz w:val="24"/>
        </w:rPr>
        <w:t xml:space="preserve"> </w:t>
      </w:r>
      <w:r w:rsidR="00F8257D" w:rsidRPr="00F8257D">
        <w:rPr>
          <w:rFonts w:ascii="Arial" w:hAnsi="Arial"/>
          <w:b/>
          <w:u w:val="single"/>
        </w:rPr>
        <w:t>Qualora non</w:t>
      </w:r>
      <w:r w:rsidR="00F8257D" w:rsidRPr="00F8257D">
        <w:rPr>
          <w:rFonts w:ascii="Arial" w:hAnsi="Arial"/>
          <w:b/>
          <w:spacing w:val="-3"/>
          <w:u w:val="single"/>
        </w:rPr>
        <w:t xml:space="preserve"> </w:t>
      </w:r>
      <w:r w:rsidR="00F8257D" w:rsidRPr="00F8257D">
        <w:rPr>
          <w:rFonts w:ascii="Arial" w:hAnsi="Arial"/>
          <w:b/>
          <w:u w:val="single"/>
        </w:rPr>
        <w:t>venisse</w:t>
      </w:r>
      <w:r w:rsidR="00F8257D" w:rsidRPr="00F8257D">
        <w:rPr>
          <w:rFonts w:ascii="Arial" w:hAnsi="Arial"/>
          <w:b/>
          <w:spacing w:val="-3"/>
          <w:u w:val="single"/>
        </w:rPr>
        <w:t xml:space="preserve"> </w:t>
      </w:r>
      <w:r w:rsidR="00F8257D" w:rsidRPr="00F8257D">
        <w:rPr>
          <w:rFonts w:ascii="Arial" w:hAnsi="Arial"/>
          <w:b/>
          <w:u w:val="single"/>
        </w:rPr>
        <w:t>indicato</w:t>
      </w:r>
      <w:r w:rsidR="00F8257D" w:rsidRPr="00F8257D">
        <w:rPr>
          <w:rFonts w:ascii="Arial" w:hAnsi="Arial"/>
          <w:b/>
          <w:spacing w:val="-3"/>
          <w:u w:val="single"/>
        </w:rPr>
        <w:t xml:space="preserve"> </w:t>
      </w:r>
      <w:r w:rsidR="00F8257D" w:rsidRPr="00F8257D">
        <w:rPr>
          <w:rFonts w:ascii="Arial" w:hAnsi="Arial"/>
          <w:b/>
          <w:u w:val="single"/>
        </w:rPr>
        <w:t>nessun</w:t>
      </w:r>
      <w:r w:rsidR="00F8257D" w:rsidRPr="00F8257D">
        <w:rPr>
          <w:rFonts w:ascii="Arial" w:hAnsi="Arial"/>
          <w:b/>
          <w:spacing w:val="-4"/>
          <w:u w:val="single"/>
        </w:rPr>
        <w:t xml:space="preserve"> </w:t>
      </w:r>
      <w:r w:rsidR="00F8257D" w:rsidRPr="00F8257D">
        <w:rPr>
          <w:rFonts w:ascii="Arial" w:hAnsi="Arial"/>
          <w:b/>
          <w:u w:val="single"/>
        </w:rPr>
        <w:t>importo</w:t>
      </w:r>
      <w:r w:rsidR="00F8257D" w:rsidRPr="00F8257D">
        <w:rPr>
          <w:rFonts w:ascii="Arial" w:hAnsi="Arial"/>
          <w:b/>
          <w:spacing w:val="-3"/>
          <w:u w:val="single"/>
        </w:rPr>
        <w:t xml:space="preserve"> </w:t>
      </w:r>
      <w:r w:rsidR="00F8257D" w:rsidRPr="00F8257D">
        <w:rPr>
          <w:rFonts w:ascii="Arial" w:hAnsi="Arial"/>
          <w:b/>
          <w:u w:val="single"/>
        </w:rPr>
        <w:t>il</w:t>
      </w:r>
      <w:r w:rsidR="00F8257D" w:rsidRPr="00F8257D">
        <w:rPr>
          <w:rFonts w:ascii="Arial" w:hAnsi="Arial"/>
          <w:b/>
          <w:spacing w:val="-2"/>
          <w:u w:val="single"/>
        </w:rPr>
        <w:t xml:space="preserve"> </w:t>
      </w:r>
      <w:r w:rsidR="00F8257D" w:rsidRPr="00F8257D">
        <w:rPr>
          <w:rFonts w:ascii="Arial" w:hAnsi="Arial"/>
          <w:b/>
          <w:u w:val="single"/>
        </w:rPr>
        <w:t>beneficio</w:t>
      </w:r>
      <w:r w:rsidR="00F8257D" w:rsidRPr="00F8257D">
        <w:rPr>
          <w:rFonts w:ascii="Arial" w:hAnsi="Arial"/>
          <w:b/>
          <w:spacing w:val="-3"/>
          <w:u w:val="single"/>
        </w:rPr>
        <w:t xml:space="preserve"> </w:t>
      </w:r>
      <w:r w:rsidR="00F8257D" w:rsidRPr="00F8257D">
        <w:rPr>
          <w:rFonts w:ascii="Arial" w:hAnsi="Arial"/>
          <w:b/>
          <w:u w:val="single"/>
        </w:rPr>
        <w:t>verrà</w:t>
      </w:r>
      <w:r w:rsidR="00F8257D" w:rsidRPr="00F8257D">
        <w:rPr>
          <w:rFonts w:ascii="Arial" w:hAnsi="Arial"/>
          <w:b/>
          <w:spacing w:val="-3"/>
          <w:u w:val="single"/>
        </w:rPr>
        <w:t xml:space="preserve"> </w:t>
      </w:r>
      <w:r w:rsidR="00F8257D" w:rsidRPr="00F8257D">
        <w:rPr>
          <w:rFonts w:ascii="Arial" w:hAnsi="Arial"/>
          <w:b/>
          <w:u w:val="single"/>
        </w:rPr>
        <w:t>concesso</w:t>
      </w:r>
      <w:r w:rsidR="00F8257D" w:rsidRPr="00F8257D">
        <w:rPr>
          <w:rFonts w:ascii="Arial" w:hAnsi="Arial"/>
          <w:b/>
          <w:spacing w:val="-1"/>
          <w:u w:val="single"/>
        </w:rPr>
        <w:t xml:space="preserve"> </w:t>
      </w:r>
      <w:r w:rsidR="00F8257D" w:rsidRPr="00F8257D">
        <w:rPr>
          <w:rFonts w:ascii="Arial" w:hAnsi="Arial"/>
          <w:b/>
          <w:u w:val="single"/>
        </w:rPr>
        <w:t>sulla</w:t>
      </w:r>
      <w:r w:rsidR="00F8257D" w:rsidRPr="00F8257D">
        <w:rPr>
          <w:rFonts w:ascii="Arial" w:hAnsi="Arial"/>
          <w:b/>
          <w:spacing w:val="-1"/>
          <w:u w:val="single"/>
        </w:rPr>
        <w:t xml:space="preserve"> </w:t>
      </w:r>
      <w:r w:rsidR="00F8257D" w:rsidRPr="00F8257D">
        <w:rPr>
          <w:rFonts w:ascii="Arial" w:hAnsi="Arial"/>
          <w:b/>
          <w:u w:val="single"/>
        </w:rPr>
        <w:t>base</w:t>
      </w:r>
      <w:r w:rsidR="00F8257D" w:rsidRPr="00F8257D">
        <w:rPr>
          <w:rFonts w:ascii="Arial" w:hAnsi="Arial"/>
          <w:b/>
          <w:spacing w:val="-4"/>
          <w:u w:val="single"/>
        </w:rPr>
        <w:t xml:space="preserve"> </w:t>
      </w:r>
      <w:r w:rsidR="00F8257D" w:rsidRPr="00F8257D">
        <w:rPr>
          <w:rFonts w:ascii="Arial" w:hAnsi="Arial"/>
          <w:b/>
          <w:u w:val="single"/>
        </w:rPr>
        <w:t>dell’importo</w:t>
      </w:r>
      <w:r w:rsidR="00F8257D" w:rsidRPr="00F8257D">
        <w:rPr>
          <w:rFonts w:ascii="Arial" w:hAnsi="Arial"/>
          <w:b/>
        </w:rPr>
        <w:t xml:space="preserve"> </w:t>
      </w:r>
      <w:r w:rsidR="00F8257D" w:rsidRPr="00F8257D">
        <w:rPr>
          <w:rFonts w:ascii="Arial" w:hAnsi="Arial"/>
          <w:b/>
          <w:u w:val="single"/>
        </w:rPr>
        <w:t>presunto, se comunicato dall’Acquedotto del Fior</w:t>
      </w:r>
      <w:r w:rsidR="00F8257D">
        <w:rPr>
          <w:rFonts w:ascii="Arial" w:hAnsi="Arial"/>
          <w:b/>
          <w:u w:val="single"/>
        </w:rPr>
        <w:t>a</w:t>
      </w:r>
    </w:p>
    <w:p w14:paraId="2DA103AA" w14:textId="3A001C92" w:rsidR="00AD1187" w:rsidRDefault="00000000">
      <w:pPr>
        <w:pStyle w:val="Paragrafoelenco"/>
        <w:numPr>
          <w:ilvl w:val="0"/>
          <w:numId w:val="2"/>
        </w:numPr>
        <w:tabs>
          <w:tab w:val="left" w:pos="396"/>
        </w:tabs>
        <w:spacing w:before="2" w:line="237" w:lineRule="auto"/>
        <w:ind w:right="116"/>
        <w:jc w:val="both"/>
        <w:rPr>
          <w:i/>
          <w:sz w:val="24"/>
        </w:rPr>
      </w:pPr>
      <w:r>
        <w:rPr>
          <w:sz w:val="24"/>
        </w:rPr>
        <w:t>Copia di una fattura dell'utenza idrica domestica per l'anno 202</w:t>
      </w:r>
      <w:r w:rsidR="004A2ED5">
        <w:rPr>
          <w:sz w:val="24"/>
        </w:rPr>
        <w:t>3</w:t>
      </w:r>
      <w:r>
        <w:rPr>
          <w:sz w:val="24"/>
        </w:rPr>
        <w:t xml:space="preserve"> o dell’anno 202</w:t>
      </w:r>
      <w:r w:rsidR="004A2ED5">
        <w:rPr>
          <w:sz w:val="24"/>
        </w:rPr>
        <w:t>4</w:t>
      </w:r>
      <w:r>
        <w:rPr>
          <w:sz w:val="24"/>
        </w:rPr>
        <w:t xml:space="preserve"> se l’utenza è stata attivata nel corso del 202</w:t>
      </w:r>
      <w:r w:rsidR="004A2ED5">
        <w:rPr>
          <w:sz w:val="24"/>
        </w:rPr>
        <w:t>4</w:t>
      </w:r>
      <w:r>
        <w:rPr>
          <w:sz w:val="24"/>
        </w:rPr>
        <w:t xml:space="preserve"> (non obbligatoria per utenze indirette/condominiali);</w:t>
      </w:r>
    </w:p>
    <w:p w14:paraId="15164B48" w14:textId="77777777" w:rsidR="00AD1187" w:rsidRDefault="00000000">
      <w:pPr>
        <w:pStyle w:val="Paragrafoelenco"/>
        <w:numPr>
          <w:ilvl w:val="0"/>
          <w:numId w:val="2"/>
        </w:numPr>
        <w:tabs>
          <w:tab w:val="left" w:pos="396"/>
        </w:tabs>
        <w:spacing w:before="1"/>
        <w:ind w:right="116"/>
        <w:jc w:val="both"/>
        <w:rPr>
          <w:i/>
          <w:sz w:val="24"/>
        </w:rPr>
      </w:pPr>
      <w:r>
        <w:rPr>
          <w:sz w:val="24"/>
        </w:rPr>
        <w:t xml:space="preserve">Copia di un documento di identità del richiedente in corso di validità </w:t>
      </w:r>
      <w:r>
        <w:rPr>
          <w:b/>
          <w:i/>
          <w:sz w:val="24"/>
        </w:rPr>
        <w:t>(Obbligatoria pena l’esclusione definitiva della domanda).</w:t>
      </w:r>
    </w:p>
    <w:p w14:paraId="1352B751" w14:textId="77777777" w:rsidR="00AD1187" w:rsidRDefault="00AD1187">
      <w:pPr>
        <w:pStyle w:val="Corpotesto"/>
        <w:ind w:left="0"/>
        <w:jc w:val="left"/>
        <w:rPr>
          <w:b/>
          <w:i/>
        </w:rPr>
      </w:pPr>
    </w:p>
    <w:p w14:paraId="674F4DB4" w14:textId="77777777" w:rsidR="00AD1187" w:rsidRDefault="00000000">
      <w:pPr>
        <w:pStyle w:val="Titolo1"/>
      </w:pPr>
      <w:r>
        <w:t>ART.</w:t>
      </w:r>
      <w:r>
        <w:rPr>
          <w:spacing w:val="-1"/>
        </w:rPr>
        <w:t xml:space="preserve"> </w:t>
      </w:r>
      <w:r>
        <w:t>3</w:t>
      </w:r>
      <w:r>
        <w:rPr>
          <w:spacing w:val="-1"/>
        </w:rPr>
        <w:t xml:space="preserve"> </w:t>
      </w:r>
      <w:r>
        <w:t>– AMMONTARE</w:t>
      </w:r>
      <w:r>
        <w:rPr>
          <w:spacing w:val="-1"/>
        </w:rPr>
        <w:t xml:space="preserve"> </w:t>
      </w:r>
      <w:r>
        <w:t>DEL</w:t>
      </w:r>
      <w:r>
        <w:rPr>
          <w:spacing w:val="1"/>
        </w:rPr>
        <w:t xml:space="preserve"> </w:t>
      </w:r>
      <w:r>
        <w:rPr>
          <w:spacing w:val="-2"/>
        </w:rPr>
        <w:t>RIMBORSO</w:t>
      </w:r>
    </w:p>
    <w:p w14:paraId="6864E3D4" w14:textId="77777777" w:rsidR="00AD1187" w:rsidRDefault="00000000">
      <w:pPr>
        <w:pStyle w:val="Corpotesto"/>
        <w:spacing w:before="222" w:line="225" w:lineRule="auto"/>
        <w:ind w:right="116"/>
      </w:pPr>
      <w:r>
        <w:t>Agli aventi</w:t>
      </w:r>
      <w:r>
        <w:rPr>
          <w:spacing w:val="-1"/>
        </w:rPr>
        <w:t xml:space="preserve"> </w:t>
      </w:r>
      <w:r>
        <w:t>diritto potrà</w:t>
      </w:r>
      <w:r>
        <w:rPr>
          <w:spacing w:val="-2"/>
        </w:rPr>
        <w:t xml:space="preserve"> </w:t>
      </w:r>
      <w:r>
        <w:t>essere</w:t>
      </w:r>
      <w:r>
        <w:rPr>
          <w:spacing w:val="-1"/>
        </w:rPr>
        <w:t xml:space="preserve"> </w:t>
      </w:r>
      <w:r>
        <w:t>erogato, di</w:t>
      </w:r>
      <w:r>
        <w:rPr>
          <w:spacing w:val="-1"/>
        </w:rPr>
        <w:t xml:space="preserve"> </w:t>
      </w:r>
      <w:r>
        <w:t>norma, un Bonus Idrico Integrativo nella</w:t>
      </w:r>
      <w:r>
        <w:rPr>
          <w:spacing w:val="-2"/>
        </w:rPr>
        <w:t xml:space="preserve"> </w:t>
      </w:r>
      <w:r>
        <w:t xml:space="preserve">misura massima </w:t>
      </w:r>
      <w:r>
        <w:rPr>
          <w:spacing w:val="-4"/>
        </w:rPr>
        <w:t>del:</w:t>
      </w:r>
    </w:p>
    <w:p w14:paraId="01853C5F" w14:textId="7C200EDB" w:rsidR="00AD1187" w:rsidRDefault="00000000">
      <w:pPr>
        <w:pStyle w:val="Paragrafoelenco"/>
        <w:numPr>
          <w:ilvl w:val="1"/>
          <w:numId w:val="2"/>
        </w:numPr>
        <w:tabs>
          <w:tab w:val="left" w:pos="833"/>
          <w:tab w:val="left" w:pos="893"/>
        </w:tabs>
        <w:spacing w:before="1" w:line="228" w:lineRule="auto"/>
        <w:ind w:right="112" w:hanging="360"/>
        <w:jc w:val="both"/>
        <w:rPr>
          <w:b/>
          <w:sz w:val="24"/>
        </w:rPr>
      </w:pPr>
      <w:r>
        <w:rPr>
          <w:sz w:val="24"/>
        </w:rPr>
        <w:t xml:space="preserve">- </w:t>
      </w:r>
      <w:r>
        <w:rPr>
          <w:b/>
          <w:sz w:val="24"/>
        </w:rPr>
        <w:t>per un nucleo familiare con un ISEE di Fascia “A”, un importo pari al 9</w:t>
      </w:r>
      <w:r w:rsidR="004A2ED5">
        <w:rPr>
          <w:b/>
          <w:sz w:val="24"/>
        </w:rPr>
        <w:t>5</w:t>
      </w:r>
      <w:r>
        <w:rPr>
          <w:b/>
          <w:sz w:val="24"/>
        </w:rPr>
        <w:t>% della spesa idrica relativa all’anno 202</w:t>
      </w:r>
      <w:r w:rsidR="004A2ED5">
        <w:rPr>
          <w:b/>
          <w:sz w:val="24"/>
        </w:rPr>
        <w:t>3</w:t>
      </w:r>
      <w:r>
        <w:rPr>
          <w:b/>
          <w:sz w:val="24"/>
        </w:rPr>
        <w:t xml:space="preserve"> al lordo degli eventuali contributi assegnati in tale anno ed al netto del BONUS Nazionale Calcolato;</w:t>
      </w:r>
    </w:p>
    <w:p w14:paraId="6F69C1C1" w14:textId="5B587E83" w:rsidR="00AD1187" w:rsidRDefault="00000000">
      <w:pPr>
        <w:pStyle w:val="Paragrafoelenco"/>
        <w:numPr>
          <w:ilvl w:val="1"/>
          <w:numId w:val="2"/>
        </w:numPr>
        <w:tabs>
          <w:tab w:val="left" w:pos="891"/>
          <w:tab w:val="left" w:pos="893"/>
        </w:tabs>
        <w:spacing w:line="228" w:lineRule="auto"/>
        <w:ind w:right="112" w:hanging="360"/>
        <w:jc w:val="both"/>
        <w:rPr>
          <w:b/>
          <w:sz w:val="24"/>
        </w:rPr>
      </w:pPr>
      <w:r>
        <w:rPr>
          <w:b/>
          <w:sz w:val="24"/>
        </w:rPr>
        <w:t>- per un nucleo familiare con un ISEE di Fascia “B”, un importo pari all’ 80% della spesa idrica relativa all’anno 202</w:t>
      </w:r>
      <w:r w:rsidR="004A2ED5">
        <w:rPr>
          <w:b/>
          <w:sz w:val="24"/>
        </w:rPr>
        <w:t>3</w:t>
      </w:r>
      <w:r>
        <w:rPr>
          <w:b/>
          <w:sz w:val="24"/>
        </w:rPr>
        <w:t xml:space="preserve"> al lordo degli eventuali contributi assegnati in tale anno ed al netto del BONUS Nazionale Calcolato;</w:t>
      </w:r>
    </w:p>
    <w:p w14:paraId="473B00A0" w14:textId="5864E25B" w:rsidR="00AD1187" w:rsidRDefault="00000000">
      <w:pPr>
        <w:pStyle w:val="Paragrafoelenco"/>
        <w:numPr>
          <w:ilvl w:val="1"/>
          <w:numId w:val="2"/>
        </w:numPr>
        <w:tabs>
          <w:tab w:val="left" w:pos="832"/>
          <w:tab w:val="left" w:pos="893"/>
        </w:tabs>
        <w:spacing w:line="225" w:lineRule="auto"/>
        <w:ind w:right="117" w:hanging="360"/>
        <w:jc w:val="both"/>
        <w:rPr>
          <w:b/>
          <w:sz w:val="24"/>
        </w:rPr>
      </w:pPr>
      <w:r>
        <w:rPr>
          <w:b/>
          <w:sz w:val="24"/>
        </w:rPr>
        <w:t>- per un nucleo familiare con un ISEE di Fascia “C” un importo pari al 70% della spesa idrica relativa all’anno 202</w:t>
      </w:r>
      <w:r w:rsidR="004A2ED5">
        <w:rPr>
          <w:b/>
          <w:sz w:val="24"/>
        </w:rPr>
        <w:t>3</w:t>
      </w:r>
      <w:r>
        <w:rPr>
          <w:b/>
          <w:sz w:val="24"/>
        </w:rPr>
        <w:t xml:space="preserve"> al lordo degli eventuali contributi assegnati in tale anno ed al netto del BONUS Nazionale Calcolato;</w:t>
      </w:r>
    </w:p>
    <w:p w14:paraId="3D93D4B7" w14:textId="62F23F77" w:rsidR="00AD1187" w:rsidRDefault="00000000">
      <w:pPr>
        <w:pStyle w:val="Corpotesto"/>
        <w:spacing w:before="262" w:line="228" w:lineRule="auto"/>
        <w:ind w:right="117"/>
      </w:pPr>
      <w:r>
        <w:t>Qualora il fondo assegnato dall'Autorità Idrica Toscana, non consenta di coprire tutto il fabbisogno, il rimborso concesso sarà abbattuto di una percentuale di pari importo a tutti gli aventi diritto, e, comunque, fino ad un rimborso non inferiore al 33% della spesa idrica relativa all’anno 202</w:t>
      </w:r>
      <w:r w:rsidR="004A2ED5">
        <w:t>3</w:t>
      </w:r>
      <w:r>
        <w:t xml:space="preserve"> al lordo degli eventuali contributi assegnati in tale anno ed al netto del BONUS Nazionale Calcolato;</w:t>
      </w:r>
    </w:p>
    <w:p w14:paraId="6B543B1B" w14:textId="77777777" w:rsidR="00AD1187" w:rsidRDefault="00000000">
      <w:pPr>
        <w:pStyle w:val="Corpotesto"/>
        <w:spacing w:before="256" w:line="235" w:lineRule="auto"/>
        <w:ind w:right="114"/>
      </w:pPr>
      <w:r>
        <w:t>Qualora anche in quest'ultimo caso le risorse assegnate non fossero sufficienti, il rimborso sarà erogato nella misura minima del 33%, rispettando l'ordine della graduatoria, fino ad esaurimento delle risorse.</w:t>
      </w:r>
    </w:p>
    <w:p w14:paraId="196C77B7" w14:textId="77777777" w:rsidR="00AD1187" w:rsidRDefault="00000000">
      <w:pPr>
        <w:spacing w:before="3" w:line="220" w:lineRule="auto"/>
        <w:ind w:left="113" w:right="135"/>
        <w:jc w:val="both"/>
        <w:rPr>
          <w:b/>
          <w:sz w:val="24"/>
        </w:rPr>
      </w:pPr>
      <w:r>
        <w:rPr>
          <w:b/>
          <w:sz w:val="24"/>
          <w:u w:val="single"/>
        </w:rPr>
        <w:t>Pertanto, in considerazione di quanto sopra, la collocazione nella graduatoria non comporta</w:t>
      </w:r>
      <w:r>
        <w:rPr>
          <w:b/>
          <w:sz w:val="24"/>
        </w:rPr>
        <w:t xml:space="preserve"> </w:t>
      </w:r>
      <w:r>
        <w:rPr>
          <w:b/>
          <w:sz w:val="24"/>
          <w:u w:val="single"/>
        </w:rPr>
        <w:t>automaticamente il diritto all’erogazione del contributo o della percentuale di contributo di</w:t>
      </w:r>
      <w:r>
        <w:rPr>
          <w:b/>
          <w:sz w:val="24"/>
        </w:rPr>
        <w:t xml:space="preserve"> </w:t>
      </w:r>
      <w:r>
        <w:rPr>
          <w:b/>
          <w:sz w:val="24"/>
          <w:u w:val="single"/>
        </w:rPr>
        <w:t>cui ai precedenti commi del presente articolo.</w:t>
      </w:r>
    </w:p>
    <w:p w14:paraId="71397986" w14:textId="77777777" w:rsidR="00AD1187" w:rsidRDefault="00AD1187">
      <w:pPr>
        <w:spacing w:line="220" w:lineRule="auto"/>
        <w:jc w:val="both"/>
        <w:rPr>
          <w:sz w:val="24"/>
        </w:rPr>
        <w:sectPr w:rsidR="00AD1187" w:rsidSect="00A40A2C">
          <w:pgSz w:w="11900" w:h="16840"/>
          <w:pgMar w:top="340" w:right="1000" w:bottom="440" w:left="1020" w:header="0" w:footer="245" w:gutter="0"/>
          <w:cols w:space="720"/>
        </w:sectPr>
      </w:pPr>
    </w:p>
    <w:p w14:paraId="44F805E9" w14:textId="77777777" w:rsidR="00AD1187" w:rsidRDefault="00000000">
      <w:pPr>
        <w:spacing w:before="86" w:line="220" w:lineRule="auto"/>
        <w:ind w:left="113" w:right="134"/>
        <w:jc w:val="both"/>
        <w:rPr>
          <w:b/>
          <w:sz w:val="24"/>
        </w:rPr>
      </w:pPr>
      <w:r>
        <w:rPr>
          <w:b/>
          <w:sz w:val="24"/>
          <w:u w:val="single"/>
        </w:rPr>
        <w:lastRenderedPageBreak/>
        <w:t>Il Gestore porterà in deduzione dalle bollette emesse i Bonus Sociali Idrici Integrativi</w:t>
      </w:r>
      <w:r>
        <w:rPr>
          <w:b/>
          <w:sz w:val="24"/>
        </w:rPr>
        <w:t xml:space="preserve"> </w:t>
      </w:r>
      <w:r>
        <w:rPr>
          <w:b/>
          <w:sz w:val="24"/>
          <w:u w:val="single"/>
        </w:rPr>
        <w:t>riconosciuti a ciascun utente indicato quale beneficiario dell'agevolazione.</w:t>
      </w:r>
    </w:p>
    <w:p w14:paraId="7A079BC6" w14:textId="77777777" w:rsidR="00AD1187" w:rsidRDefault="00000000">
      <w:pPr>
        <w:spacing w:before="1" w:line="220" w:lineRule="auto"/>
        <w:ind w:left="113" w:right="134"/>
        <w:jc w:val="both"/>
        <w:rPr>
          <w:b/>
          <w:sz w:val="24"/>
        </w:rPr>
      </w:pPr>
      <w:r>
        <w:rPr>
          <w:b/>
          <w:sz w:val="24"/>
          <w:u w:val="single"/>
        </w:rPr>
        <w:t>In caso di beneficiari afferenti ad utenze indirette l'agevolazione potrà essere erogata</w:t>
      </w:r>
      <w:r>
        <w:rPr>
          <w:b/>
          <w:sz w:val="24"/>
        </w:rPr>
        <w:t xml:space="preserve"> </w:t>
      </w:r>
      <w:r>
        <w:rPr>
          <w:b/>
          <w:sz w:val="24"/>
          <w:u w:val="single"/>
        </w:rPr>
        <w:t>attraverso deduzioni nelle bollette intestate all'utenza aggregata o, salvo i casi in cui non sia</w:t>
      </w:r>
      <w:r>
        <w:rPr>
          <w:b/>
          <w:sz w:val="24"/>
        </w:rPr>
        <w:t xml:space="preserve"> </w:t>
      </w:r>
      <w:r>
        <w:rPr>
          <w:b/>
          <w:sz w:val="24"/>
          <w:u w:val="single"/>
        </w:rPr>
        <w:t>stata presentata l’attestazione di cui all’art. 2, punto 4 lettera b, o che da tale attestazione</w:t>
      </w:r>
      <w:r>
        <w:rPr>
          <w:b/>
          <w:sz w:val="24"/>
        </w:rPr>
        <w:t xml:space="preserve"> </w:t>
      </w:r>
      <w:r>
        <w:rPr>
          <w:b/>
          <w:sz w:val="24"/>
          <w:u w:val="single"/>
        </w:rPr>
        <w:t>risulti la morosità dell’utenza indiretta nei confronti del Condominio, anche tramite rimessa</w:t>
      </w:r>
      <w:r>
        <w:rPr>
          <w:b/>
          <w:sz w:val="24"/>
        </w:rPr>
        <w:t xml:space="preserve"> </w:t>
      </w:r>
      <w:r>
        <w:rPr>
          <w:b/>
          <w:sz w:val="24"/>
          <w:u w:val="single"/>
        </w:rPr>
        <w:t>diretta (assegno o bonifico).</w:t>
      </w:r>
    </w:p>
    <w:p w14:paraId="10EFFCDC" w14:textId="77777777" w:rsidR="00AD1187" w:rsidRDefault="00AD1187">
      <w:pPr>
        <w:pStyle w:val="Corpotesto"/>
        <w:spacing w:before="2"/>
        <w:ind w:left="0"/>
        <w:jc w:val="left"/>
        <w:rPr>
          <w:b/>
        </w:rPr>
      </w:pPr>
    </w:p>
    <w:p w14:paraId="61C43632" w14:textId="77777777" w:rsidR="00AD1187" w:rsidRDefault="00000000">
      <w:pPr>
        <w:pStyle w:val="Titolo1"/>
        <w:ind w:left="0"/>
      </w:pPr>
      <w:r>
        <w:t>ART.</w:t>
      </w:r>
      <w:r>
        <w:rPr>
          <w:spacing w:val="-3"/>
        </w:rPr>
        <w:t xml:space="preserve"> </w:t>
      </w:r>
      <w:r>
        <w:t>4</w:t>
      </w:r>
      <w:r>
        <w:rPr>
          <w:spacing w:val="-1"/>
        </w:rPr>
        <w:t xml:space="preserve"> </w:t>
      </w:r>
      <w:r>
        <w:t>-</w:t>
      </w:r>
      <w:r>
        <w:rPr>
          <w:spacing w:val="-2"/>
        </w:rPr>
        <w:t xml:space="preserve"> </w:t>
      </w:r>
      <w:r>
        <w:t>TERMINI</w:t>
      </w:r>
      <w:r>
        <w:rPr>
          <w:spacing w:val="-1"/>
        </w:rPr>
        <w:t xml:space="preserve"> </w:t>
      </w:r>
      <w:r>
        <w:t>E MODALITÀ</w:t>
      </w:r>
      <w:r>
        <w:rPr>
          <w:spacing w:val="-1"/>
        </w:rPr>
        <w:t xml:space="preserve"> </w:t>
      </w:r>
      <w:r>
        <w:t>DI</w:t>
      </w:r>
      <w:r>
        <w:rPr>
          <w:spacing w:val="-1"/>
        </w:rPr>
        <w:t xml:space="preserve"> </w:t>
      </w:r>
      <w:r>
        <w:t>PRESENTAZIONE</w:t>
      </w:r>
      <w:r>
        <w:rPr>
          <w:spacing w:val="-1"/>
        </w:rPr>
        <w:t xml:space="preserve"> </w:t>
      </w:r>
      <w:r>
        <w:t>DELLE</w:t>
      </w:r>
      <w:r>
        <w:rPr>
          <w:spacing w:val="-2"/>
        </w:rPr>
        <w:t xml:space="preserve"> DOMANDE</w:t>
      </w:r>
    </w:p>
    <w:p w14:paraId="3F6017CC" w14:textId="74925804" w:rsidR="00AD1187" w:rsidRDefault="00000000">
      <w:pPr>
        <w:pStyle w:val="Corpotesto"/>
        <w:spacing w:before="218" w:line="232" w:lineRule="auto"/>
        <w:ind w:right="134"/>
      </w:pPr>
      <w:r>
        <w:t xml:space="preserve">Le domande di partecipazione al presente bando dovranno essere compilate unicamente sui moduli appositamente predisposti dal Comune di </w:t>
      </w:r>
      <w:r w:rsidR="00813A16">
        <w:t>MONTICIANO</w:t>
      </w:r>
      <w:r>
        <w:t>.</w:t>
      </w:r>
    </w:p>
    <w:p w14:paraId="647DBBB5" w14:textId="1A7A4636" w:rsidR="00AD1187" w:rsidRDefault="00000000">
      <w:pPr>
        <w:pStyle w:val="Corpotesto"/>
        <w:spacing w:line="228" w:lineRule="auto"/>
        <w:ind w:right="2102"/>
      </w:pPr>
      <w:r>
        <w:t>Il</w:t>
      </w:r>
      <w:r>
        <w:rPr>
          <w:spacing w:val="-4"/>
        </w:rPr>
        <w:t xml:space="preserve"> </w:t>
      </w:r>
      <w:r>
        <w:t>Bando,</w:t>
      </w:r>
      <w:r>
        <w:rPr>
          <w:spacing w:val="-5"/>
        </w:rPr>
        <w:t xml:space="preserve"> </w:t>
      </w:r>
      <w:r>
        <w:t>la</w:t>
      </w:r>
      <w:r>
        <w:rPr>
          <w:spacing w:val="-5"/>
        </w:rPr>
        <w:t xml:space="preserve"> </w:t>
      </w:r>
      <w:r>
        <w:t>domanda</w:t>
      </w:r>
      <w:r>
        <w:rPr>
          <w:spacing w:val="-5"/>
        </w:rPr>
        <w:t xml:space="preserve"> </w:t>
      </w:r>
      <w:r>
        <w:t>e</w:t>
      </w:r>
      <w:r>
        <w:rPr>
          <w:spacing w:val="-3"/>
        </w:rPr>
        <w:t xml:space="preserve"> </w:t>
      </w:r>
      <w:r>
        <w:t>relativi</w:t>
      </w:r>
      <w:r>
        <w:rPr>
          <w:spacing w:val="-2"/>
        </w:rPr>
        <w:t xml:space="preserve"> </w:t>
      </w:r>
      <w:r>
        <w:t>allegati</w:t>
      </w:r>
      <w:r>
        <w:rPr>
          <w:spacing w:val="-3"/>
        </w:rPr>
        <w:t xml:space="preserve"> </w:t>
      </w:r>
      <w:r>
        <w:t>sono</w:t>
      </w:r>
      <w:r>
        <w:rPr>
          <w:spacing w:val="-4"/>
        </w:rPr>
        <w:t xml:space="preserve"> </w:t>
      </w:r>
      <w:r>
        <w:t>consultabili</w:t>
      </w:r>
      <w:r>
        <w:rPr>
          <w:spacing w:val="-3"/>
        </w:rPr>
        <w:t xml:space="preserve"> </w:t>
      </w:r>
      <w:r>
        <w:t>e/o</w:t>
      </w:r>
      <w:r>
        <w:rPr>
          <w:spacing w:val="-4"/>
        </w:rPr>
        <w:t xml:space="preserve"> </w:t>
      </w:r>
      <w:r>
        <w:t>scaricabili</w:t>
      </w:r>
      <w:r>
        <w:rPr>
          <w:spacing w:val="-4"/>
        </w:rPr>
        <w:t xml:space="preserve"> </w:t>
      </w:r>
      <w:r>
        <w:t>dal</w:t>
      </w:r>
      <w:r>
        <w:rPr>
          <w:spacing w:val="-1"/>
        </w:rPr>
        <w:t xml:space="preserve"> </w:t>
      </w:r>
      <w:r>
        <w:t>sito:</w:t>
      </w:r>
      <w:r w:rsidR="000F757A">
        <w:t xml:space="preserve"> </w:t>
      </w:r>
      <w:hyperlink r:id="rId8" w:history="1">
        <w:r w:rsidR="000F757A" w:rsidRPr="0013152F">
          <w:rPr>
            <w:rStyle w:val="Collegamentoipertestuale"/>
          </w:rPr>
          <w:t>www.comune.monticiano.si.it</w:t>
        </w:r>
      </w:hyperlink>
      <w:r w:rsidR="000F757A">
        <w:t xml:space="preserve"> </w:t>
      </w:r>
    </w:p>
    <w:p w14:paraId="4696FD59" w14:textId="77777777" w:rsidR="00AD1187" w:rsidRDefault="00000000">
      <w:pPr>
        <w:spacing w:line="223" w:lineRule="auto"/>
        <w:ind w:left="113" w:right="112"/>
        <w:jc w:val="both"/>
        <w:rPr>
          <w:b/>
          <w:sz w:val="24"/>
        </w:rPr>
      </w:pPr>
      <w:r>
        <w:rPr>
          <w:sz w:val="24"/>
        </w:rPr>
        <w:t xml:space="preserve">Le istanze, debitamente sottoscritte </w:t>
      </w:r>
      <w:r>
        <w:rPr>
          <w:b/>
          <w:sz w:val="24"/>
        </w:rPr>
        <w:t xml:space="preserve">e corredate da una copia fotostatica di un documento di identità del richiedente in corso di, </w:t>
      </w:r>
      <w:r>
        <w:rPr>
          <w:sz w:val="24"/>
        </w:rPr>
        <w:t xml:space="preserve">dovranno essere corredate di tutte la necessaria ed idonea documentazione </w:t>
      </w:r>
      <w:r>
        <w:rPr>
          <w:b/>
          <w:sz w:val="24"/>
        </w:rPr>
        <w:t>di cui all’art. 2 del presente Bando.</w:t>
      </w:r>
    </w:p>
    <w:p w14:paraId="29821D12" w14:textId="77777777" w:rsidR="00AD1187" w:rsidRDefault="00000000">
      <w:pPr>
        <w:pStyle w:val="Corpotesto"/>
        <w:spacing w:before="4" w:line="232" w:lineRule="auto"/>
        <w:ind w:right="119"/>
      </w:pPr>
      <w:r>
        <w:t>La domanda dovrà contenere inequivocabilmente l’indirizzo esatto al quale dovranno pervenire le eventuali comunicazioni del Comune.</w:t>
      </w:r>
    </w:p>
    <w:p w14:paraId="7FA1F7ED" w14:textId="77777777" w:rsidR="00AD1187" w:rsidRDefault="00000000">
      <w:pPr>
        <w:pStyle w:val="Corpotesto"/>
        <w:spacing w:before="1"/>
      </w:pPr>
      <w:r>
        <w:t>Eventuali</w:t>
      </w:r>
      <w:r>
        <w:rPr>
          <w:spacing w:val="-4"/>
        </w:rPr>
        <w:t xml:space="preserve"> </w:t>
      </w:r>
      <w:r>
        <w:t>successivi</w:t>
      </w:r>
      <w:r>
        <w:rPr>
          <w:spacing w:val="-2"/>
        </w:rPr>
        <w:t xml:space="preserve"> </w:t>
      </w:r>
      <w:r>
        <w:t>cambi</w:t>
      </w:r>
      <w:r>
        <w:rPr>
          <w:spacing w:val="-2"/>
        </w:rPr>
        <w:t xml:space="preserve"> </w:t>
      </w:r>
      <w:r>
        <w:t>di</w:t>
      </w:r>
      <w:r>
        <w:rPr>
          <w:spacing w:val="-1"/>
        </w:rPr>
        <w:t xml:space="preserve"> </w:t>
      </w:r>
      <w:r>
        <w:t>indirizzo</w:t>
      </w:r>
      <w:r>
        <w:rPr>
          <w:spacing w:val="-2"/>
        </w:rPr>
        <w:t xml:space="preserve"> </w:t>
      </w:r>
      <w:r>
        <w:t>dovranno essere</w:t>
      </w:r>
      <w:r>
        <w:rPr>
          <w:spacing w:val="-1"/>
        </w:rPr>
        <w:t xml:space="preserve"> </w:t>
      </w:r>
      <w:r>
        <w:t>comunicati</w:t>
      </w:r>
      <w:r>
        <w:rPr>
          <w:spacing w:val="-1"/>
        </w:rPr>
        <w:t xml:space="preserve"> </w:t>
      </w:r>
      <w:r>
        <w:rPr>
          <w:spacing w:val="-2"/>
        </w:rPr>
        <w:t>tempestivamente.</w:t>
      </w:r>
    </w:p>
    <w:p w14:paraId="03B14EBD" w14:textId="77777777" w:rsidR="00AD1187" w:rsidRDefault="00000000">
      <w:pPr>
        <w:pStyle w:val="Corpotesto"/>
        <w:spacing w:before="14" w:line="235" w:lineRule="auto"/>
        <w:ind w:right="135"/>
      </w:pPr>
      <w:r>
        <w:t xml:space="preserve">In mancanza di quanto sopra l’Amministrazione Comunale non assume responsabilità per la mancata ricezione da parte degli interessati delle comunicazioni, anche per ritardi del Servizio </w:t>
      </w:r>
      <w:r>
        <w:rPr>
          <w:spacing w:val="-2"/>
        </w:rPr>
        <w:t>Postale.</w:t>
      </w:r>
    </w:p>
    <w:p w14:paraId="44266414" w14:textId="77777777" w:rsidR="00AD1187" w:rsidRDefault="00000000">
      <w:pPr>
        <w:pStyle w:val="Corpotesto"/>
        <w:spacing w:line="276" w:lineRule="exact"/>
      </w:pPr>
      <w:r>
        <w:t>Le</w:t>
      </w:r>
      <w:r>
        <w:rPr>
          <w:spacing w:val="-2"/>
        </w:rPr>
        <w:t xml:space="preserve"> </w:t>
      </w:r>
      <w:r>
        <w:t>domande</w:t>
      </w:r>
      <w:r>
        <w:rPr>
          <w:spacing w:val="-2"/>
        </w:rPr>
        <w:t xml:space="preserve"> </w:t>
      </w:r>
      <w:r>
        <w:t>potranno essere</w:t>
      </w:r>
      <w:r>
        <w:rPr>
          <w:spacing w:val="-2"/>
        </w:rPr>
        <w:t xml:space="preserve"> presentate</w:t>
      </w:r>
    </w:p>
    <w:p w14:paraId="403D93C4" w14:textId="71465901" w:rsidR="00AD1187" w:rsidRDefault="00000000">
      <w:pPr>
        <w:pStyle w:val="Paragrafoelenco"/>
        <w:numPr>
          <w:ilvl w:val="1"/>
          <w:numId w:val="3"/>
        </w:numPr>
        <w:tabs>
          <w:tab w:val="left" w:pos="820"/>
        </w:tabs>
        <w:spacing w:line="293" w:lineRule="exact"/>
        <w:ind w:left="820" w:hanging="347"/>
        <w:rPr>
          <w:rFonts w:ascii="Symbol" w:hAnsi="Symbol"/>
          <w:sz w:val="24"/>
        </w:rPr>
      </w:pPr>
      <w:r>
        <w:rPr>
          <w:sz w:val="24"/>
        </w:rPr>
        <w:t>consegnata</w:t>
      </w:r>
      <w:r>
        <w:rPr>
          <w:spacing w:val="-3"/>
          <w:sz w:val="24"/>
        </w:rPr>
        <w:t xml:space="preserve"> </w:t>
      </w:r>
      <w:r>
        <w:rPr>
          <w:sz w:val="24"/>
        </w:rPr>
        <w:t>a</w:t>
      </w:r>
      <w:r>
        <w:rPr>
          <w:spacing w:val="-3"/>
          <w:sz w:val="24"/>
        </w:rPr>
        <w:t xml:space="preserve"> </w:t>
      </w:r>
      <w:r>
        <w:rPr>
          <w:sz w:val="24"/>
        </w:rPr>
        <w:t>mano</w:t>
      </w:r>
      <w:r>
        <w:rPr>
          <w:spacing w:val="-1"/>
          <w:sz w:val="24"/>
        </w:rPr>
        <w:t xml:space="preserve"> </w:t>
      </w:r>
      <w:r>
        <w:rPr>
          <w:sz w:val="24"/>
        </w:rPr>
        <w:t>all’Ufficio</w:t>
      </w:r>
      <w:r>
        <w:rPr>
          <w:spacing w:val="-2"/>
          <w:sz w:val="24"/>
        </w:rPr>
        <w:t xml:space="preserve"> </w:t>
      </w:r>
      <w:r>
        <w:rPr>
          <w:sz w:val="24"/>
        </w:rPr>
        <w:t>Protocollo</w:t>
      </w:r>
      <w:r>
        <w:rPr>
          <w:spacing w:val="-2"/>
          <w:sz w:val="24"/>
        </w:rPr>
        <w:t xml:space="preserve"> </w:t>
      </w:r>
      <w:r>
        <w:rPr>
          <w:sz w:val="24"/>
        </w:rPr>
        <w:t>del</w:t>
      </w:r>
      <w:r>
        <w:rPr>
          <w:spacing w:val="-1"/>
          <w:sz w:val="24"/>
        </w:rPr>
        <w:t xml:space="preserve"> </w:t>
      </w:r>
      <w:r>
        <w:rPr>
          <w:sz w:val="24"/>
        </w:rPr>
        <w:t>Comune</w:t>
      </w:r>
      <w:r>
        <w:rPr>
          <w:spacing w:val="-2"/>
          <w:sz w:val="24"/>
        </w:rPr>
        <w:t xml:space="preserve"> </w:t>
      </w:r>
      <w:r>
        <w:rPr>
          <w:sz w:val="24"/>
        </w:rPr>
        <w:t>di</w:t>
      </w:r>
      <w:r>
        <w:rPr>
          <w:spacing w:val="-1"/>
          <w:sz w:val="24"/>
        </w:rPr>
        <w:t xml:space="preserve"> </w:t>
      </w:r>
      <w:r w:rsidR="00813A16">
        <w:rPr>
          <w:sz w:val="24"/>
        </w:rPr>
        <w:t>MONTICIANO</w:t>
      </w:r>
      <w:r>
        <w:rPr>
          <w:spacing w:val="-2"/>
          <w:sz w:val="24"/>
        </w:rPr>
        <w:t>;</w:t>
      </w:r>
    </w:p>
    <w:p w14:paraId="155A95C8" w14:textId="2D3BF71C" w:rsidR="00AD1187" w:rsidRDefault="00000000">
      <w:pPr>
        <w:pStyle w:val="Paragrafoelenco"/>
        <w:numPr>
          <w:ilvl w:val="1"/>
          <w:numId w:val="3"/>
        </w:numPr>
        <w:tabs>
          <w:tab w:val="left" w:pos="820"/>
          <w:tab w:val="left" w:pos="833"/>
        </w:tabs>
        <w:ind w:right="116" w:hanging="360"/>
        <w:rPr>
          <w:rFonts w:ascii="Symbol" w:hAnsi="Symbol"/>
          <w:sz w:val="24"/>
        </w:rPr>
      </w:pPr>
      <w:r>
        <w:rPr>
          <w:sz w:val="24"/>
        </w:rPr>
        <w:t xml:space="preserve">inviata tramite mail semplice, </w:t>
      </w:r>
      <w:r>
        <w:rPr>
          <w:b/>
          <w:sz w:val="28"/>
        </w:rPr>
        <w:t>esclusivamente all’indiri</w:t>
      </w:r>
      <w:r w:rsidR="001C4086">
        <w:rPr>
          <w:b/>
          <w:sz w:val="28"/>
        </w:rPr>
        <w:t xml:space="preserve">zzo: </w:t>
      </w:r>
      <w:hyperlink r:id="rId9" w:history="1">
        <w:r w:rsidR="001C4086" w:rsidRPr="00076390">
          <w:rPr>
            <w:rStyle w:val="Collegamentoipertestuale"/>
            <w:b/>
            <w:sz w:val="28"/>
          </w:rPr>
          <w:t>protocollo@comune.monticiano.si.it</w:t>
        </w:r>
      </w:hyperlink>
      <w:r w:rsidR="001C4086">
        <w:rPr>
          <w:b/>
          <w:sz w:val="28"/>
        </w:rPr>
        <w:t xml:space="preserve"> </w:t>
      </w:r>
      <w:r>
        <w:rPr>
          <w:b/>
          <w:sz w:val="20"/>
        </w:rPr>
        <w:t>(</w:t>
      </w:r>
      <w:r>
        <w:rPr>
          <w:b/>
          <w:sz w:val="24"/>
        </w:rPr>
        <w:t>non saranno accettate domande pervenute ad altri indirizzi mail semplici del comune);</w:t>
      </w:r>
    </w:p>
    <w:p w14:paraId="4F30C963" w14:textId="77777777" w:rsidR="00AD1187" w:rsidRDefault="00000000">
      <w:pPr>
        <w:pStyle w:val="Paragrafoelenco"/>
        <w:numPr>
          <w:ilvl w:val="1"/>
          <w:numId w:val="3"/>
        </w:numPr>
        <w:tabs>
          <w:tab w:val="left" w:pos="820"/>
        </w:tabs>
        <w:spacing w:before="1" w:line="339" w:lineRule="exact"/>
        <w:ind w:left="820" w:hanging="347"/>
        <w:rPr>
          <w:rFonts w:ascii="Symbol" w:hAnsi="Symbol"/>
          <w:color w:val="0000FF"/>
          <w:sz w:val="28"/>
        </w:rPr>
      </w:pPr>
      <w:r>
        <w:rPr>
          <w:sz w:val="24"/>
        </w:rPr>
        <w:t>inviata</w:t>
      </w:r>
      <w:r>
        <w:rPr>
          <w:spacing w:val="64"/>
          <w:w w:val="150"/>
          <w:sz w:val="24"/>
        </w:rPr>
        <w:t xml:space="preserve">   </w:t>
      </w:r>
      <w:r>
        <w:rPr>
          <w:sz w:val="24"/>
        </w:rPr>
        <w:t>tramite</w:t>
      </w:r>
      <w:r>
        <w:rPr>
          <w:spacing w:val="64"/>
          <w:w w:val="150"/>
          <w:sz w:val="24"/>
        </w:rPr>
        <w:t xml:space="preserve">   </w:t>
      </w:r>
      <w:r>
        <w:rPr>
          <w:sz w:val="24"/>
        </w:rPr>
        <w:t>PEC</w:t>
      </w:r>
      <w:r>
        <w:rPr>
          <w:spacing w:val="65"/>
          <w:w w:val="150"/>
          <w:sz w:val="24"/>
        </w:rPr>
        <w:t xml:space="preserve">   </w:t>
      </w:r>
      <w:r>
        <w:rPr>
          <w:sz w:val="24"/>
        </w:rPr>
        <w:t>all’indirizzo</w:t>
      </w:r>
      <w:r>
        <w:rPr>
          <w:spacing w:val="66"/>
          <w:w w:val="150"/>
          <w:sz w:val="24"/>
        </w:rPr>
        <w:t xml:space="preserve">   </w:t>
      </w:r>
      <w:r>
        <w:rPr>
          <w:sz w:val="24"/>
        </w:rPr>
        <w:t>di</w:t>
      </w:r>
      <w:r>
        <w:rPr>
          <w:spacing w:val="65"/>
          <w:w w:val="150"/>
          <w:sz w:val="24"/>
        </w:rPr>
        <w:t xml:space="preserve">   </w:t>
      </w:r>
      <w:r>
        <w:rPr>
          <w:sz w:val="24"/>
        </w:rPr>
        <w:t>posta</w:t>
      </w:r>
      <w:r>
        <w:rPr>
          <w:spacing w:val="65"/>
          <w:w w:val="150"/>
          <w:sz w:val="24"/>
        </w:rPr>
        <w:t xml:space="preserve">   </w:t>
      </w:r>
      <w:r>
        <w:rPr>
          <w:sz w:val="24"/>
        </w:rPr>
        <w:t>elettronica</w:t>
      </w:r>
      <w:r>
        <w:rPr>
          <w:spacing w:val="64"/>
          <w:w w:val="150"/>
          <w:sz w:val="24"/>
        </w:rPr>
        <w:t xml:space="preserve">   </w:t>
      </w:r>
      <w:r>
        <w:rPr>
          <w:spacing w:val="-2"/>
          <w:sz w:val="24"/>
        </w:rPr>
        <w:t>certificata:</w:t>
      </w:r>
    </w:p>
    <w:p w14:paraId="1DAAA97E" w14:textId="4E5FF4C2" w:rsidR="00AD1187" w:rsidRDefault="00000000">
      <w:pPr>
        <w:spacing w:line="318" w:lineRule="exact"/>
        <w:ind w:left="833"/>
        <w:rPr>
          <w:b/>
          <w:sz w:val="28"/>
        </w:rPr>
      </w:pPr>
      <w:hyperlink r:id="rId10" w:history="1">
        <w:r w:rsidR="001C4086" w:rsidRPr="00076390">
          <w:rPr>
            <w:rStyle w:val="Collegamentoipertestuale"/>
          </w:rPr>
          <w:t>comune.monticiano@pec.consorzioterrecablate.it</w:t>
        </w:r>
      </w:hyperlink>
      <w:r w:rsidR="001C4086">
        <w:t xml:space="preserve"> </w:t>
      </w:r>
    </w:p>
    <w:p w14:paraId="37350809" w14:textId="7D8F6E3C" w:rsidR="00AD1187" w:rsidRDefault="00000000">
      <w:pPr>
        <w:spacing w:before="267" w:line="235" w:lineRule="auto"/>
        <w:ind w:left="113" w:right="113"/>
        <w:jc w:val="both"/>
        <w:rPr>
          <w:sz w:val="28"/>
        </w:rPr>
      </w:pPr>
      <w:r>
        <w:rPr>
          <w:sz w:val="28"/>
        </w:rPr>
        <w:t xml:space="preserve">Il termine ultimo per la presentazione delle domande è fissato per le ore </w:t>
      </w:r>
      <w:r>
        <w:rPr>
          <w:b/>
          <w:sz w:val="28"/>
        </w:rPr>
        <w:t xml:space="preserve">12:00 </w:t>
      </w:r>
      <w:r>
        <w:rPr>
          <w:sz w:val="28"/>
        </w:rPr>
        <w:t xml:space="preserve">del </w:t>
      </w:r>
      <w:r w:rsidRPr="00DD7C30">
        <w:rPr>
          <w:sz w:val="28"/>
        </w:rPr>
        <w:t xml:space="preserve">giorno </w:t>
      </w:r>
      <w:r w:rsidR="00DD7C30">
        <w:rPr>
          <w:sz w:val="28"/>
        </w:rPr>
        <w:t>6 Maggio 2024</w:t>
      </w:r>
    </w:p>
    <w:p w14:paraId="08822321" w14:textId="77777777" w:rsidR="00AD1187" w:rsidRDefault="00000000">
      <w:pPr>
        <w:pStyle w:val="Titolo1"/>
        <w:spacing w:before="277"/>
        <w:ind w:left="28"/>
      </w:pPr>
      <w:r>
        <w:t>ART.</w:t>
      </w:r>
      <w:r>
        <w:rPr>
          <w:spacing w:val="-1"/>
        </w:rPr>
        <w:t xml:space="preserve"> </w:t>
      </w:r>
      <w:r>
        <w:t>5 -</w:t>
      </w:r>
      <w:r>
        <w:rPr>
          <w:spacing w:val="-2"/>
        </w:rPr>
        <w:t xml:space="preserve"> </w:t>
      </w:r>
      <w:r>
        <w:t xml:space="preserve">AUTOCERTIFICAZIONE DEI </w:t>
      </w:r>
      <w:r>
        <w:rPr>
          <w:spacing w:val="-2"/>
        </w:rPr>
        <w:t>REQUISITI</w:t>
      </w:r>
    </w:p>
    <w:p w14:paraId="038A6503" w14:textId="77777777" w:rsidR="00AD1187" w:rsidRDefault="00AD1187">
      <w:pPr>
        <w:pStyle w:val="Corpotesto"/>
        <w:spacing w:before="4"/>
        <w:ind w:left="0"/>
        <w:jc w:val="left"/>
        <w:rPr>
          <w:b/>
        </w:rPr>
      </w:pPr>
    </w:p>
    <w:p w14:paraId="6F51C428" w14:textId="77777777" w:rsidR="00AD1187" w:rsidRDefault="00000000">
      <w:pPr>
        <w:pStyle w:val="Corpotesto"/>
        <w:spacing w:line="232" w:lineRule="auto"/>
        <w:ind w:right="137"/>
      </w:pPr>
      <w:r>
        <w:t>Ai sensi degli artt.li 46 e 47 del DPR 445/00 il richiedente può ricorrere all'autocertificazione dei requisiti richiesti dall'Art. 1 del presente bando.</w:t>
      </w:r>
    </w:p>
    <w:p w14:paraId="2EDF28D8" w14:textId="77777777" w:rsidR="00AD1187" w:rsidRDefault="00AD1187">
      <w:pPr>
        <w:pStyle w:val="Corpotesto"/>
        <w:spacing w:before="94"/>
        <w:ind w:left="0"/>
        <w:jc w:val="left"/>
      </w:pPr>
    </w:p>
    <w:p w14:paraId="422EB91D" w14:textId="77777777" w:rsidR="00AD1187" w:rsidRDefault="00000000">
      <w:pPr>
        <w:pStyle w:val="Titolo1"/>
        <w:ind w:left="2273" w:right="0"/>
        <w:jc w:val="left"/>
      </w:pPr>
      <w:r>
        <w:t>ART.</w:t>
      </w:r>
      <w:r>
        <w:rPr>
          <w:spacing w:val="-1"/>
        </w:rPr>
        <w:t xml:space="preserve"> </w:t>
      </w:r>
      <w:r>
        <w:t>6 MOTIVI</w:t>
      </w:r>
      <w:r>
        <w:rPr>
          <w:spacing w:val="-1"/>
        </w:rPr>
        <w:t xml:space="preserve"> </w:t>
      </w:r>
      <w:r>
        <w:t xml:space="preserve">DI ESCLUSIONE DELLE </w:t>
      </w:r>
      <w:r>
        <w:rPr>
          <w:spacing w:val="-2"/>
        </w:rPr>
        <w:t>DOMANDE</w:t>
      </w:r>
    </w:p>
    <w:p w14:paraId="158074CA" w14:textId="77777777" w:rsidR="00AD1187" w:rsidRDefault="00AD1187">
      <w:pPr>
        <w:pStyle w:val="Corpotesto"/>
        <w:spacing w:before="1"/>
        <w:ind w:left="0"/>
        <w:jc w:val="left"/>
        <w:rPr>
          <w:b/>
        </w:rPr>
      </w:pPr>
    </w:p>
    <w:p w14:paraId="7C0D2865" w14:textId="77777777" w:rsidR="00AD1187" w:rsidRDefault="00000000">
      <w:pPr>
        <w:pStyle w:val="Corpotesto"/>
        <w:spacing w:line="271" w:lineRule="exact"/>
        <w:jc w:val="left"/>
      </w:pPr>
      <w:r>
        <w:t>Saranno</w:t>
      </w:r>
      <w:r>
        <w:rPr>
          <w:spacing w:val="-3"/>
        </w:rPr>
        <w:t xml:space="preserve"> </w:t>
      </w:r>
      <w:r>
        <w:t>escluse</w:t>
      </w:r>
      <w:r>
        <w:rPr>
          <w:spacing w:val="-1"/>
        </w:rPr>
        <w:t xml:space="preserve"> </w:t>
      </w:r>
      <w:r>
        <w:t>senza</w:t>
      </w:r>
      <w:r>
        <w:rPr>
          <w:spacing w:val="-1"/>
        </w:rPr>
        <w:t xml:space="preserve"> </w:t>
      </w:r>
      <w:r>
        <w:t>possibilità</w:t>
      </w:r>
      <w:r>
        <w:rPr>
          <w:spacing w:val="-1"/>
        </w:rPr>
        <w:t xml:space="preserve"> </w:t>
      </w:r>
      <w:r>
        <w:t>di riammissione le</w:t>
      </w:r>
      <w:r>
        <w:rPr>
          <w:spacing w:val="-1"/>
        </w:rPr>
        <w:t xml:space="preserve"> </w:t>
      </w:r>
      <w:r>
        <w:rPr>
          <w:spacing w:val="-2"/>
        </w:rPr>
        <w:t>domande:</w:t>
      </w:r>
    </w:p>
    <w:p w14:paraId="1FD3A1AE" w14:textId="77777777" w:rsidR="00AD1187" w:rsidRDefault="00000000">
      <w:pPr>
        <w:pStyle w:val="Paragrafoelenco"/>
        <w:numPr>
          <w:ilvl w:val="0"/>
          <w:numId w:val="1"/>
        </w:numPr>
        <w:tabs>
          <w:tab w:val="left" w:pos="395"/>
        </w:tabs>
        <w:spacing w:line="271" w:lineRule="exact"/>
        <w:ind w:left="395" w:hanging="282"/>
        <w:rPr>
          <w:sz w:val="24"/>
        </w:rPr>
      </w:pPr>
      <w:r>
        <w:rPr>
          <w:sz w:val="24"/>
        </w:rPr>
        <w:t>Non</w:t>
      </w:r>
      <w:r>
        <w:rPr>
          <w:spacing w:val="-4"/>
          <w:sz w:val="24"/>
        </w:rPr>
        <w:t xml:space="preserve"> </w:t>
      </w:r>
      <w:r>
        <w:rPr>
          <w:spacing w:val="-2"/>
          <w:sz w:val="24"/>
        </w:rPr>
        <w:t>firmate;</w:t>
      </w:r>
    </w:p>
    <w:p w14:paraId="14EE54C6" w14:textId="77777777" w:rsidR="00AD1187" w:rsidRDefault="00000000">
      <w:pPr>
        <w:pStyle w:val="Paragrafoelenco"/>
        <w:numPr>
          <w:ilvl w:val="0"/>
          <w:numId w:val="1"/>
        </w:numPr>
        <w:tabs>
          <w:tab w:val="left" w:pos="395"/>
        </w:tabs>
        <w:spacing w:before="5" w:line="274" w:lineRule="exact"/>
        <w:ind w:left="395" w:hanging="282"/>
        <w:rPr>
          <w:sz w:val="24"/>
        </w:rPr>
      </w:pPr>
      <w:r>
        <w:rPr>
          <w:sz w:val="24"/>
        </w:rPr>
        <w:t>Prive</w:t>
      </w:r>
      <w:r>
        <w:rPr>
          <w:spacing w:val="-4"/>
          <w:sz w:val="24"/>
        </w:rPr>
        <w:t xml:space="preserve"> </w:t>
      </w:r>
      <w:r>
        <w:rPr>
          <w:sz w:val="24"/>
        </w:rPr>
        <w:t>della</w:t>
      </w:r>
      <w:r>
        <w:rPr>
          <w:spacing w:val="-2"/>
          <w:sz w:val="24"/>
        </w:rPr>
        <w:t xml:space="preserve"> </w:t>
      </w:r>
      <w:r>
        <w:rPr>
          <w:sz w:val="24"/>
        </w:rPr>
        <w:t>copia fotostatica</w:t>
      </w:r>
      <w:r>
        <w:rPr>
          <w:spacing w:val="-2"/>
          <w:sz w:val="24"/>
        </w:rPr>
        <w:t xml:space="preserve"> </w:t>
      </w:r>
      <w:r>
        <w:rPr>
          <w:sz w:val="24"/>
        </w:rPr>
        <w:t>del documento</w:t>
      </w:r>
      <w:r>
        <w:rPr>
          <w:spacing w:val="-1"/>
          <w:sz w:val="24"/>
        </w:rPr>
        <w:t xml:space="preserve"> </w:t>
      </w:r>
      <w:r>
        <w:rPr>
          <w:sz w:val="24"/>
        </w:rPr>
        <w:t>di</w:t>
      </w:r>
      <w:r>
        <w:rPr>
          <w:spacing w:val="1"/>
          <w:sz w:val="24"/>
        </w:rPr>
        <w:t xml:space="preserve"> </w:t>
      </w:r>
      <w:r>
        <w:rPr>
          <w:sz w:val="24"/>
        </w:rPr>
        <w:t>identità</w:t>
      </w:r>
      <w:r>
        <w:rPr>
          <w:spacing w:val="-2"/>
          <w:sz w:val="24"/>
        </w:rPr>
        <w:t xml:space="preserve"> </w:t>
      </w:r>
      <w:r>
        <w:rPr>
          <w:sz w:val="24"/>
        </w:rPr>
        <w:t>del richiedente,</w:t>
      </w:r>
      <w:r>
        <w:rPr>
          <w:spacing w:val="-1"/>
          <w:sz w:val="24"/>
        </w:rPr>
        <w:t xml:space="preserve"> </w:t>
      </w:r>
      <w:r>
        <w:rPr>
          <w:sz w:val="24"/>
        </w:rPr>
        <w:t>in corso</w:t>
      </w:r>
      <w:r>
        <w:rPr>
          <w:spacing w:val="-1"/>
          <w:sz w:val="24"/>
        </w:rPr>
        <w:t xml:space="preserve"> </w:t>
      </w:r>
      <w:r>
        <w:rPr>
          <w:sz w:val="24"/>
        </w:rPr>
        <w:t xml:space="preserve">di </w:t>
      </w:r>
      <w:r>
        <w:rPr>
          <w:spacing w:val="-2"/>
          <w:sz w:val="24"/>
        </w:rPr>
        <w:t>validità;</w:t>
      </w:r>
    </w:p>
    <w:p w14:paraId="1636EB20" w14:textId="29981A2F" w:rsidR="00AD1187" w:rsidRDefault="00000000">
      <w:pPr>
        <w:pStyle w:val="Paragrafoelenco"/>
        <w:numPr>
          <w:ilvl w:val="0"/>
          <w:numId w:val="1"/>
        </w:numPr>
        <w:tabs>
          <w:tab w:val="left" w:pos="394"/>
          <w:tab w:val="left" w:pos="396"/>
        </w:tabs>
        <w:spacing w:before="2" w:line="235" w:lineRule="auto"/>
        <w:ind w:right="116"/>
        <w:rPr>
          <w:sz w:val="24"/>
        </w:rPr>
      </w:pPr>
      <w:r>
        <w:rPr>
          <w:sz w:val="24"/>
        </w:rPr>
        <w:t>Che,</w:t>
      </w:r>
      <w:r>
        <w:rPr>
          <w:spacing w:val="21"/>
          <w:sz w:val="24"/>
        </w:rPr>
        <w:t xml:space="preserve"> </w:t>
      </w:r>
      <w:r>
        <w:rPr>
          <w:sz w:val="24"/>
        </w:rPr>
        <w:t>a</w:t>
      </w:r>
      <w:r>
        <w:rPr>
          <w:spacing w:val="20"/>
          <w:sz w:val="24"/>
        </w:rPr>
        <w:t xml:space="preserve"> </w:t>
      </w:r>
      <w:r>
        <w:rPr>
          <w:sz w:val="24"/>
        </w:rPr>
        <w:t>seguito</w:t>
      </w:r>
      <w:r>
        <w:rPr>
          <w:spacing w:val="22"/>
          <w:sz w:val="24"/>
        </w:rPr>
        <w:t xml:space="preserve"> </w:t>
      </w:r>
      <w:r>
        <w:rPr>
          <w:sz w:val="24"/>
        </w:rPr>
        <w:t>di</w:t>
      </w:r>
      <w:r>
        <w:rPr>
          <w:spacing w:val="24"/>
          <w:sz w:val="24"/>
        </w:rPr>
        <w:t xml:space="preserve"> </w:t>
      </w:r>
      <w:r>
        <w:rPr>
          <w:sz w:val="24"/>
        </w:rPr>
        <w:t>controlli</w:t>
      </w:r>
      <w:r>
        <w:rPr>
          <w:spacing w:val="22"/>
          <w:sz w:val="24"/>
        </w:rPr>
        <w:t xml:space="preserve"> </w:t>
      </w:r>
      <w:r>
        <w:rPr>
          <w:sz w:val="24"/>
        </w:rPr>
        <w:t>da</w:t>
      </w:r>
      <w:r>
        <w:rPr>
          <w:spacing w:val="20"/>
          <w:sz w:val="24"/>
        </w:rPr>
        <w:t xml:space="preserve"> </w:t>
      </w:r>
      <w:r>
        <w:rPr>
          <w:sz w:val="24"/>
        </w:rPr>
        <w:t>parte</w:t>
      </w:r>
      <w:r>
        <w:rPr>
          <w:spacing w:val="20"/>
          <w:sz w:val="24"/>
        </w:rPr>
        <w:t xml:space="preserve"> </w:t>
      </w:r>
      <w:r>
        <w:rPr>
          <w:sz w:val="24"/>
        </w:rPr>
        <w:t>del</w:t>
      </w:r>
      <w:r>
        <w:rPr>
          <w:spacing w:val="22"/>
          <w:sz w:val="24"/>
        </w:rPr>
        <w:t xml:space="preserve"> </w:t>
      </w:r>
      <w:r>
        <w:rPr>
          <w:sz w:val="24"/>
        </w:rPr>
        <w:t>Comune</w:t>
      </w:r>
      <w:r>
        <w:rPr>
          <w:spacing w:val="25"/>
          <w:sz w:val="24"/>
        </w:rPr>
        <w:t xml:space="preserve"> </w:t>
      </w:r>
      <w:r>
        <w:rPr>
          <w:sz w:val="24"/>
        </w:rPr>
        <w:t>di</w:t>
      </w:r>
      <w:r>
        <w:rPr>
          <w:spacing w:val="25"/>
          <w:sz w:val="24"/>
        </w:rPr>
        <w:t xml:space="preserve"> </w:t>
      </w:r>
      <w:r w:rsidR="00813A16">
        <w:rPr>
          <w:sz w:val="24"/>
        </w:rPr>
        <w:t>Monticiano</w:t>
      </w:r>
      <w:r>
        <w:rPr>
          <w:sz w:val="24"/>
        </w:rPr>
        <w:t>,</w:t>
      </w:r>
      <w:r>
        <w:rPr>
          <w:spacing w:val="21"/>
          <w:sz w:val="24"/>
        </w:rPr>
        <w:t xml:space="preserve"> </w:t>
      </w:r>
      <w:r>
        <w:rPr>
          <w:sz w:val="24"/>
        </w:rPr>
        <w:t>dovessero</w:t>
      </w:r>
      <w:r>
        <w:rPr>
          <w:spacing w:val="23"/>
          <w:sz w:val="24"/>
        </w:rPr>
        <w:t xml:space="preserve"> </w:t>
      </w:r>
      <w:r>
        <w:rPr>
          <w:sz w:val="24"/>
        </w:rPr>
        <w:t>contenere</w:t>
      </w:r>
      <w:r>
        <w:rPr>
          <w:spacing w:val="20"/>
          <w:sz w:val="24"/>
        </w:rPr>
        <w:t xml:space="preserve"> </w:t>
      </w:r>
      <w:r>
        <w:rPr>
          <w:sz w:val="24"/>
        </w:rPr>
        <w:t>dati non corrispondenti al vero;</w:t>
      </w:r>
    </w:p>
    <w:p w14:paraId="53E6F122" w14:textId="77777777" w:rsidR="00AD1187" w:rsidRDefault="00000000">
      <w:pPr>
        <w:pStyle w:val="Paragrafoelenco"/>
        <w:numPr>
          <w:ilvl w:val="0"/>
          <w:numId w:val="1"/>
        </w:numPr>
        <w:tabs>
          <w:tab w:val="left" w:pos="395"/>
        </w:tabs>
        <w:spacing w:line="275" w:lineRule="exact"/>
        <w:ind w:left="395" w:hanging="282"/>
        <w:rPr>
          <w:sz w:val="24"/>
        </w:rPr>
      </w:pPr>
      <w:r>
        <w:rPr>
          <w:sz w:val="24"/>
        </w:rPr>
        <w:t>Domande</w:t>
      </w:r>
      <w:r>
        <w:rPr>
          <w:spacing w:val="-3"/>
          <w:sz w:val="24"/>
        </w:rPr>
        <w:t xml:space="preserve"> </w:t>
      </w:r>
      <w:r>
        <w:rPr>
          <w:sz w:val="24"/>
        </w:rPr>
        <w:t>con allegate</w:t>
      </w:r>
      <w:r>
        <w:rPr>
          <w:spacing w:val="-1"/>
          <w:sz w:val="24"/>
        </w:rPr>
        <w:t xml:space="preserve"> </w:t>
      </w:r>
      <w:r>
        <w:rPr>
          <w:sz w:val="24"/>
        </w:rPr>
        <w:t>attestazioni ISEE</w:t>
      </w:r>
      <w:r>
        <w:rPr>
          <w:spacing w:val="-1"/>
          <w:sz w:val="24"/>
        </w:rPr>
        <w:t xml:space="preserve"> </w:t>
      </w:r>
      <w:r>
        <w:rPr>
          <w:sz w:val="24"/>
        </w:rPr>
        <w:t>riportanti</w:t>
      </w:r>
      <w:r>
        <w:rPr>
          <w:spacing w:val="1"/>
          <w:sz w:val="24"/>
        </w:rPr>
        <w:t xml:space="preserve"> </w:t>
      </w:r>
      <w:r>
        <w:rPr>
          <w:sz w:val="24"/>
        </w:rPr>
        <w:t>omissioni</w:t>
      </w:r>
      <w:r>
        <w:rPr>
          <w:spacing w:val="-2"/>
          <w:sz w:val="24"/>
        </w:rPr>
        <w:t xml:space="preserve"> </w:t>
      </w:r>
      <w:r>
        <w:rPr>
          <w:sz w:val="24"/>
        </w:rPr>
        <w:t>e</w:t>
      </w:r>
      <w:r>
        <w:rPr>
          <w:spacing w:val="-1"/>
          <w:sz w:val="24"/>
        </w:rPr>
        <w:t xml:space="preserve"> </w:t>
      </w:r>
      <w:r>
        <w:rPr>
          <w:spacing w:val="-2"/>
          <w:sz w:val="24"/>
        </w:rPr>
        <w:t>difformità;</w:t>
      </w:r>
    </w:p>
    <w:p w14:paraId="5DBD7C44" w14:textId="77777777" w:rsidR="00AD1187" w:rsidRDefault="00000000">
      <w:pPr>
        <w:pStyle w:val="Paragrafoelenco"/>
        <w:numPr>
          <w:ilvl w:val="0"/>
          <w:numId w:val="1"/>
        </w:numPr>
        <w:tabs>
          <w:tab w:val="left" w:pos="395"/>
        </w:tabs>
        <w:spacing w:before="4" w:line="275" w:lineRule="exact"/>
        <w:ind w:left="395" w:hanging="282"/>
        <w:rPr>
          <w:sz w:val="24"/>
        </w:rPr>
      </w:pPr>
      <w:r>
        <w:rPr>
          <w:sz w:val="24"/>
        </w:rPr>
        <w:t>Prive</w:t>
      </w:r>
      <w:r>
        <w:rPr>
          <w:spacing w:val="-6"/>
          <w:sz w:val="24"/>
        </w:rPr>
        <w:t xml:space="preserve"> </w:t>
      </w:r>
      <w:r>
        <w:rPr>
          <w:sz w:val="24"/>
        </w:rPr>
        <w:t>dell’Attestazione ISEE</w:t>
      </w:r>
      <w:r>
        <w:rPr>
          <w:spacing w:val="-1"/>
          <w:sz w:val="24"/>
        </w:rPr>
        <w:t xml:space="preserve"> </w:t>
      </w:r>
      <w:r>
        <w:rPr>
          <w:sz w:val="24"/>
        </w:rPr>
        <w:t>o,</w:t>
      </w:r>
      <w:r>
        <w:rPr>
          <w:spacing w:val="-2"/>
          <w:sz w:val="24"/>
        </w:rPr>
        <w:t xml:space="preserve"> </w:t>
      </w:r>
      <w:r>
        <w:rPr>
          <w:sz w:val="24"/>
        </w:rPr>
        <w:t>in</w:t>
      </w:r>
      <w:r>
        <w:rPr>
          <w:spacing w:val="-1"/>
          <w:sz w:val="24"/>
        </w:rPr>
        <w:t xml:space="preserve"> </w:t>
      </w:r>
      <w:r>
        <w:rPr>
          <w:sz w:val="24"/>
        </w:rPr>
        <w:t>mancanza,</w:t>
      </w:r>
      <w:r>
        <w:rPr>
          <w:spacing w:val="-1"/>
          <w:sz w:val="24"/>
        </w:rPr>
        <w:t xml:space="preserve"> </w:t>
      </w:r>
      <w:r>
        <w:rPr>
          <w:sz w:val="24"/>
        </w:rPr>
        <w:t>della</w:t>
      </w:r>
      <w:r>
        <w:rPr>
          <w:spacing w:val="-2"/>
          <w:sz w:val="24"/>
        </w:rPr>
        <w:t xml:space="preserve"> </w:t>
      </w:r>
      <w:r>
        <w:rPr>
          <w:sz w:val="24"/>
        </w:rPr>
        <w:t>ricevuta</w:t>
      </w:r>
      <w:r>
        <w:rPr>
          <w:spacing w:val="-3"/>
          <w:sz w:val="24"/>
        </w:rPr>
        <w:t xml:space="preserve"> </w:t>
      </w:r>
      <w:r>
        <w:rPr>
          <w:sz w:val="24"/>
        </w:rPr>
        <w:t>di</w:t>
      </w:r>
      <w:r>
        <w:rPr>
          <w:spacing w:val="-1"/>
          <w:sz w:val="24"/>
        </w:rPr>
        <w:t xml:space="preserve"> </w:t>
      </w:r>
      <w:r>
        <w:rPr>
          <w:sz w:val="24"/>
        </w:rPr>
        <w:t>presentazione</w:t>
      </w:r>
      <w:r>
        <w:rPr>
          <w:spacing w:val="-2"/>
          <w:sz w:val="24"/>
        </w:rPr>
        <w:t xml:space="preserve"> </w:t>
      </w:r>
      <w:r>
        <w:rPr>
          <w:sz w:val="24"/>
        </w:rPr>
        <w:t>della</w:t>
      </w:r>
      <w:r>
        <w:rPr>
          <w:spacing w:val="-1"/>
          <w:sz w:val="24"/>
        </w:rPr>
        <w:t xml:space="preserve"> </w:t>
      </w:r>
      <w:r>
        <w:rPr>
          <w:sz w:val="20"/>
        </w:rPr>
        <w:t>DSU</w:t>
      </w:r>
      <w:r>
        <w:rPr>
          <w:spacing w:val="-1"/>
          <w:sz w:val="20"/>
        </w:rPr>
        <w:t xml:space="preserve"> </w:t>
      </w:r>
      <w:r>
        <w:rPr>
          <w:spacing w:val="-2"/>
          <w:sz w:val="20"/>
        </w:rPr>
        <w:t>all’INPS</w:t>
      </w:r>
      <w:r>
        <w:rPr>
          <w:spacing w:val="-2"/>
          <w:sz w:val="24"/>
        </w:rPr>
        <w:t>;</w:t>
      </w:r>
    </w:p>
    <w:p w14:paraId="49553184" w14:textId="77777777" w:rsidR="00AD1187" w:rsidRDefault="00000000">
      <w:pPr>
        <w:pStyle w:val="Paragrafoelenco"/>
        <w:numPr>
          <w:ilvl w:val="0"/>
          <w:numId w:val="1"/>
        </w:numPr>
        <w:tabs>
          <w:tab w:val="left" w:pos="395"/>
        </w:tabs>
        <w:spacing w:line="275" w:lineRule="exact"/>
        <w:ind w:left="395" w:hanging="282"/>
        <w:rPr>
          <w:sz w:val="24"/>
        </w:rPr>
      </w:pPr>
      <w:r>
        <w:rPr>
          <w:sz w:val="24"/>
        </w:rPr>
        <w:t>Pervenute</w:t>
      </w:r>
      <w:r>
        <w:rPr>
          <w:spacing w:val="-2"/>
          <w:sz w:val="24"/>
        </w:rPr>
        <w:t xml:space="preserve"> </w:t>
      </w:r>
      <w:r>
        <w:rPr>
          <w:sz w:val="24"/>
        </w:rPr>
        <w:t>al</w:t>
      </w:r>
      <w:r>
        <w:rPr>
          <w:spacing w:val="-1"/>
          <w:sz w:val="24"/>
        </w:rPr>
        <w:t xml:space="preserve"> </w:t>
      </w:r>
      <w:r>
        <w:rPr>
          <w:sz w:val="24"/>
        </w:rPr>
        <w:t>protocollo</w:t>
      </w:r>
      <w:r>
        <w:rPr>
          <w:spacing w:val="-1"/>
          <w:sz w:val="24"/>
        </w:rPr>
        <w:t xml:space="preserve"> </w:t>
      </w:r>
      <w:r>
        <w:rPr>
          <w:sz w:val="24"/>
        </w:rPr>
        <w:t>comunale</w:t>
      </w:r>
      <w:r>
        <w:rPr>
          <w:spacing w:val="-2"/>
          <w:sz w:val="24"/>
        </w:rPr>
        <w:t xml:space="preserve"> </w:t>
      </w:r>
      <w:r>
        <w:rPr>
          <w:sz w:val="24"/>
        </w:rPr>
        <w:t>successivamente</w:t>
      </w:r>
      <w:r>
        <w:rPr>
          <w:spacing w:val="-1"/>
          <w:sz w:val="24"/>
        </w:rPr>
        <w:t xml:space="preserve"> </w:t>
      </w:r>
      <w:r>
        <w:rPr>
          <w:sz w:val="24"/>
        </w:rPr>
        <w:t>alla</w:t>
      </w:r>
      <w:r>
        <w:rPr>
          <w:spacing w:val="-2"/>
          <w:sz w:val="24"/>
        </w:rPr>
        <w:t xml:space="preserve"> </w:t>
      </w:r>
      <w:r>
        <w:rPr>
          <w:sz w:val="24"/>
        </w:rPr>
        <w:t>scadenza</w:t>
      </w:r>
      <w:r>
        <w:rPr>
          <w:spacing w:val="-2"/>
          <w:sz w:val="24"/>
        </w:rPr>
        <w:t xml:space="preserve"> </w:t>
      </w:r>
      <w:r>
        <w:rPr>
          <w:sz w:val="24"/>
        </w:rPr>
        <w:t>del</w:t>
      </w:r>
      <w:r>
        <w:rPr>
          <w:spacing w:val="-1"/>
          <w:sz w:val="24"/>
        </w:rPr>
        <w:t xml:space="preserve"> </w:t>
      </w:r>
      <w:r>
        <w:rPr>
          <w:spacing w:val="-2"/>
          <w:sz w:val="24"/>
        </w:rPr>
        <w:t>bando.</w:t>
      </w:r>
    </w:p>
    <w:p w14:paraId="6459759C" w14:textId="77777777" w:rsidR="00AD1187" w:rsidRDefault="00AD1187">
      <w:pPr>
        <w:spacing w:line="275" w:lineRule="exact"/>
        <w:rPr>
          <w:sz w:val="24"/>
        </w:rPr>
        <w:sectPr w:rsidR="00AD1187" w:rsidSect="00A40A2C">
          <w:pgSz w:w="11900" w:h="16840"/>
          <w:pgMar w:top="320" w:right="1000" w:bottom="440" w:left="1020" w:header="0" w:footer="245" w:gutter="0"/>
          <w:cols w:space="720"/>
        </w:sectPr>
      </w:pPr>
    </w:p>
    <w:p w14:paraId="5701C7A6" w14:textId="77777777" w:rsidR="00AD1187" w:rsidRDefault="00000000">
      <w:pPr>
        <w:pStyle w:val="Corpotesto"/>
        <w:spacing w:before="65"/>
        <w:ind w:right="116"/>
      </w:pPr>
      <w:r>
        <w:lastRenderedPageBreak/>
        <w:t>Al di fuori dei casi di cui sopra, (domande incomplete o mancanti di allegati) le domande verranno provvisoriamente escluse salvo la loro riammissione qualora, nei termini comunicati dal Comune, siano integrate con i dati o la documentazione mancanti.</w:t>
      </w:r>
    </w:p>
    <w:p w14:paraId="7A550D4F" w14:textId="77777777" w:rsidR="00AD1187" w:rsidRDefault="00AD1187">
      <w:pPr>
        <w:pStyle w:val="Corpotesto"/>
        <w:ind w:left="0"/>
        <w:jc w:val="left"/>
      </w:pPr>
    </w:p>
    <w:p w14:paraId="2BEC8005" w14:textId="77777777" w:rsidR="00AD1187" w:rsidRDefault="00000000">
      <w:pPr>
        <w:pStyle w:val="Titolo1"/>
        <w:ind w:left="168" w:right="0"/>
        <w:jc w:val="both"/>
      </w:pPr>
      <w:r>
        <w:t>ART.</w:t>
      </w:r>
      <w:r>
        <w:rPr>
          <w:spacing w:val="-1"/>
        </w:rPr>
        <w:t xml:space="preserve"> </w:t>
      </w:r>
      <w:r>
        <w:t>7</w:t>
      </w:r>
      <w:r>
        <w:rPr>
          <w:spacing w:val="-1"/>
        </w:rPr>
        <w:t xml:space="preserve"> </w:t>
      </w:r>
      <w:r>
        <w:t>–</w:t>
      </w:r>
      <w:r>
        <w:rPr>
          <w:spacing w:val="-2"/>
        </w:rPr>
        <w:t xml:space="preserve"> </w:t>
      </w:r>
      <w:r>
        <w:t>ISTRUTTORIA DELLE</w:t>
      </w:r>
      <w:r>
        <w:rPr>
          <w:spacing w:val="-1"/>
        </w:rPr>
        <w:t xml:space="preserve"> </w:t>
      </w:r>
      <w:r>
        <w:t>DOMANDE -</w:t>
      </w:r>
      <w:r>
        <w:rPr>
          <w:spacing w:val="-2"/>
        </w:rPr>
        <w:t xml:space="preserve"> </w:t>
      </w:r>
      <w:r>
        <w:t>GRADUATORIA</w:t>
      </w:r>
      <w:r>
        <w:rPr>
          <w:spacing w:val="-2"/>
        </w:rPr>
        <w:t xml:space="preserve"> </w:t>
      </w:r>
      <w:r>
        <w:t>GENERALE</w:t>
      </w:r>
      <w:r>
        <w:rPr>
          <w:spacing w:val="-1"/>
        </w:rPr>
        <w:t xml:space="preserve"> </w:t>
      </w:r>
      <w:r>
        <w:t>-</w:t>
      </w:r>
      <w:r>
        <w:rPr>
          <w:spacing w:val="-1"/>
        </w:rPr>
        <w:t xml:space="preserve"> </w:t>
      </w:r>
      <w:r>
        <w:rPr>
          <w:spacing w:val="-2"/>
        </w:rPr>
        <w:t>RICORSI</w:t>
      </w:r>
    </w:p>
    <w:p w14:paraId="2AF7FE15" w14:textId="77777777" w:rsidR="00AD1187" w:rsidRDefault="00000000">
      <w:pPr>
        <w:pStyle w:val="Paragrafoelenco"/>
        <w:numPr>
          <w:ilvl w:val="1"/>
          <w:numId w:val="1"/>
        </w:numPr>
        <w:tabs>
          <w:tab w:val="left" w:pos="412"/>
        </w:tabs>
        <w:spacing w:before="246"/>
        <w:ind w:left="412" w:hanging="246"/>
        <w:rPr>
          <w:sz w:val="24"/>
        </w:rPr>
      </w:pPr>
      <w:r>
        <w:rPr>
          <w:sz w:val="24"/>
        </w:rPr>
        <w:t>Istruttoria</w:t>
      </w:r>
      <w:r>
        <w:rPr>
          <w:spacing w:val="-5"/>
          <w:sz w:val="24"/>
        </w:rPr>
        <w:t xml:space="preserve"> </w:t>
      </w:r>
      <w:r>
        <w:rPr>
          <w:sz w:val="24"/>
        </w:rPr>
        <w:t>delle</w:t>
      </w:r>
      <w:r>
        <w:rPr>
          <w:spacing w:val="-3"/>
          <w:sz w:val="24"/>
        </w:rPr>
        <w:t xml:space="preserve"> </w:t>
      </w:r>
      <w:r>
        <w:rPr>
          <w:spacing w:val="-2"/>
          <w:sz w:val="24"/>
        </w:rPr>
        <w:t>domande.</w:t>
      </w:r>
    </w:p>
    <w:p w14:paraId="06DB434C" w14:textId="77777777" w:rsidR="00AD1187" w:rsidRDefault="00000000">
      <w:pPr>
        <w:pStyle w:val="Corpotesto"/>
        <w:spacing w:before="271" w:line="237" w:lineRule="auto"/>
        <w:ind w:left="120" w:right="114" w:firstLine="60"/>
      </w:pPr>
      <w:r>
        <w:t>Il Comune, successivamente alla scadenza del presente Bando, provvede, se del caso, ad acquisire, negli archivi dell’INPS, le attestazioni ISEE per quelle domande presentate nei termini ed alle quali è stata allegata la ricevuta di presentazione all’INPS della DSU e procede all’istruttoria delle domande verificandone la completezza e la regolarità.</w:t>
      </w:r>
    </w:p>
    <w:p w14:paraId="24B18205" w14:textId="77777777" w:rsidR="00AD1187" w:rsidRDefault="00000000">
      <w:pPr>
        <w:pStyle w:val="Corpotesto"/>
        <w:spacing w:line="269" w:lineRule="exact"/>
        <w:ind w:left="120"/>
      </w:pPr>
      <w:r>
        <w:t>Al</w:t>
      </w:r>
      <w:r>
        <w:rPr>
          <w:spacing w:val="-3"/>
        </w:rPr>
        <w:t xml:space="preserve"> </w:t>
      </w:r>
      <w:r>
        <w:t>termine</w:t>
      </w:r>
      <w:r>
        <w:rPr>
          <w:spacing w:val="-2"/>
        </w:rPr>
        <w:t xml:space="preserve"> </w:t>
      </w:r>
      <w:r>
        <w:t>dell’istruttoria,</w:t>
      </w:r>
      <w:r>
        <w:rPr>
          <w:spacing w:val="-1"/>
        </w:rPr>
        <w:t xml:space="preserve"> </w:t>
      </w:r>
      <w:r>
        <w:t>formula</w:t>
      </w:r>
      <w:r>
        <w:rPr>
          <w:spacing w:val="-1"/>
        </w:rPr>
        <w:t xml:space="preserve"> </w:t>
      </w:r>
      <w:r>
        <w:t>la</w:t>
      </w:r>
      <w:r>
        <w:rPr>
          <w:spacing w:val="-3"/>
        </w:rPr>
        <w:t xml:space="preserve"> </w:t>
      </w:r>
      <w:r>
        <w:t>graduatoria</w:t>
      </w:r>
      <w:r>
        <w:rPr>
          <w:spacing w:val="1"/>
        </w:rPr>
        <w:t xml:space="preserve"> </w:t>
      </w:r>
      <w:r>
        <w:rPr>
          <w:spacing w:val="-2"/>
        </w:rPr>
        <w:t>provvisoria.</w:t>
      </w:r>
    </w:p>
    <w:p w14:paraId="48D5B143" w14:textId="77777777" w:rsidR="00AD1187" w:rsidRDefault="00000000">
      <w:pPr>
        <w:pStyle w:val="Corpotesto"/>
        <w:spacing w:before="1" w:line="237" w:lineRule="auto"/>
        <w:ind w:left="120" w:right="115"/>
      </w:pPr>
      <w:r>
        <w:t>La graduatoria degli aventi diritto sarà definita secondo i valori ISEE dal più basso al più alto. A parità di valore ISEE la collocazione in graduatoria sarà effettuata secondo l'ordine crescente del numero di protocollo attestante la data di presentazione della domanda.</w:t>
      </w:r>
    </w:p>
    <w:p w14:paraId="48FE4110" w14:textId="77777777" w:rsidR="00AD1187" w:rsidRDefault="00000000">
      <w:pPr>
        <w:pStyle w:val="Corpotesto"/>
        <w:spacing w:line="237" w:lineRule="auto"/>
        <w:ind w:left="120" w:right="115"/>
      </w:pPr>
      <w:r>
        <w:t>La graduatoria provvisoria è pubblicata all’Albo Pretorio online del Comune, e tale esposizione costituirà mezzo idoneo di conoscenza, pertanto l’Amministrazione non avrà obbligo di comunicazione scritta dell’esito ai richiedenti. (L. 241/90, art. 8, comma 3).</w:t>
      </w:r>
    </w:p>
    <w:p w14:paraId="5D12E7F7" w14:textId="77777777" w:rsidR="00AD1187" w:rsidRDefault="00000000">
      <w:pPr>
        <w:pStyle w:val="Corpotesto"/>
        <w:spacing w:line="235" w:lineRule="auto"/>
        <w:ind w:left="120" w:right="118"/>
      </w:pPr>
      <w:r>
        <w:t xml:space="preserve">Solo in caso di non accettazione il Comune provvederà a comunicare le relative motivazioni circa </w:t>
      </w:r>
      <w:r>
        <w:rPr>
          <w:spacing w:val="-2"/>
        </w:rPr>
        <w:t>l’esclusione.</w:t>
      </w:r>
    </w:p>
    <w:p w14:paraId="3959D0D0" w14:textId="77777777" w:rsidR="00AD1187" w:rsidRDefault="00000000">
      <w:pPr>
        <w:pStyle w:val="Corpotesto"/>
        <w:spacing w:line="237" w:lineRule="auto"/>
        <w:ind w:left="120" w:right="115"/>
      </w:pPr>
      <w:r>
        <w:t>Dalla data di pubblicazione all’Albo Pretorio online del Comune della Graduatoria Provvisoria decorrono i termini temporali stabiliti dall’Amministrazione Comunale per la presentazione al Comune dei ricorsi avverso il provvedimento con cui è stabilita la posizione in graduatoria o l’esclusione della domanda.</w:t>
      </w:r>
    </w:p>
    <w:p w14:paraId="45AC8C7C" w14:textId="77777777" w:rsidR="00AD1187" w:rsidRDefault="00000000">
      <w:pPr>
        <w:pStyle w:val="Paragrafoelenco"/>
        <w:numPr>
          <w:ilvl w:val="1"/>
          <w:numId w:val="1"/>
        </w:numPr>
        <w:tabs>
          <w:tab w:val="left" w:pos="439"/>
        </w:tabs>
        <w:spacing w:before="267"/>
        <w:ind w:left="439" w:hanging="259"/>
        <w:rPr>
          <w:sz w:val="24"/>
        </w:rPr>
      </w:pPr>
      <w:r>
        <w:rPr>
          <w:sz w:val="24"/>
        </w:rPr>
        <w:t>Formazione</w:t>
      </w:r>
      <w:r>
        <w:rPr>
          <w:spacing w:val="-2"/>
          <w:sz w:val="24"/>
        </w:rPr>
        <w:t xml:space="preserve"> </w:t>
      </w:r>
      <w:r>
        <w:rPr>
          <w:sz w:val="24"/>
        </w:rPr>
        <w:t>della</w:t>
      </w:r>
      <w:r>
        <w:rPr>
          <w:spacing w:val="-2"/>
          <w:sz w:val="24"/>
        </w:rPr>
        <w:t xml:space="preserve"> </w:t>
      </w:r>
      <w:r>
        <w:rPr>
          <w:sz w:val="24"/>
        </w:rPr>
        <w:t>graduatoria</w:t>
      </w:r>
      <w:r>
        <w:rPr>
          <w:spacing w:val="-3"/>
          <w:sz w:val="24"/>
        </w:rPr>
        <w:t xml:space="preserve"> </w:t>
      </w:r>
      <w:r>
        <w:rPr>
          <w:spacing w:val="-2"/>
          <w:sz w:val="24"/>
        </w:rPr>
        <w:t>generale.</w:t>
      </w:r>
    </w:p>
    <w:p w14:paraId="0796517C" w14:textId="77777777" w:rsidR="00AD1187" w:rsidRDefault="00000000">
      <w:pPr>
        <w:pStyle w:val="Corpotesto"/>
        <w:spacing w:before="271" w:line="237" w:lineRule="auto"/>
        <w:ind w:left="120" w:right="113"/>
      </w:pPr>
      <w:r>
        <w:t>Il Comune decide sulle opposizioni a seguito della valutazione di documenti pervenuti entro i termini per l’opposizione, purché relativi a condizioni possedute alla data di pubblicazione del bando e dichiarate nella domanda.</w:t>
      </w:r>
    </w:p>
    <w:p w14:paraId="2CC0ACC2" w14:textId="77777777" w:rsidR="00AD1187" w:rsidRDefault="00000000">
      <w:pPr>
        <w:pStyle w:val="Corpotesto"/>
        <w:spacing w:line="237" w:lineRule="auto"/>
        <w:ind w:left="120" w:right="117"/>
      </w:pPr>
      <w:r>
        <w:t xml:space="preserve">Successivamente formula la graduatoria generale definitiva. La graduatoria definitiva, pubblicata all’Albo Pretorio per 15 giorni consecutivi, esplica la sua validità dal 1° giorno dalla sua </w:t>
      </w:r>
      <w:r>
        <w:rPr>
          <w:spacing w:val="-2"/>
        </w:rPr>
        <w:t>pubblicazione.</w:t>
      </w:r>
    </w:p>
    <w:p w14:paraId="76B0567B" w14:textId="77777777" w:rsidR="00AD1187" w:rsidRDefault="00000000">
      <w:pPr>
        <w:pStyle w:val="Corpotesto"/>
        <w:spacing w:line="237" w:lineRule="auto"/>
        <w:ind w:left="120" w:right="116"/>
      </w:pPr>
      <w:r>
        <w:t>L’esposizione della graduatoria all’Albo Pretorio del Comune costituirà mezzo idoneo di conoscenza, pertanto l’Amministrazione non avrà obbligo di comunicazione scritta dell’esito ai richiedenti. (L. 241/90, art. 8, comma 3).</w:t>
      </w:r>
    </w:p>
    <w:p w14:paraId="65F29BE0" w14:textId="77777777" w:rsidR="00AD1187" w:rsidRDefault="00000000">
      <w:pPr>
        <w:pStyle w:val="Corpotesto"/>
        <w:spacing w:line="270" w:lineRule="exact"/>
        <w:ind w:left="180"/>
      </w:pPr>
      <w:r>
        <w:t>La</w:t>
      </w:r>
      <w:r>
        <w:rPr>
          <w:spacing w:val="-5"/>
        </w:rPr>
        <w:t xml:space="preserve"> </w:t>
      </w:r>
      <w:r>
        <w:t>graduatoria</w:t>
      </w:r>
      <w:r>
        <w:rPr>
          <w:spacing w:val="-2"/>
        </w:rPr>
        <w:t xml:space="preserve"> </w:t>
      </w:r>
      <w:r>
        <w:t>definitiva</w:t>
      </w:r>
      <w:r>
        <w:rPr>
          <w:spacing w:val="-1"/>
        </w:rPr>
        <w:t xml:space="preserve"> </w:t>
      </w:r>
      <w:r>
        <w:t>dei</w:t>
      </w:r>
      <w:r>
        <w:rPr>
          <w:spacing w:val="-1"/>
        </w:rPr>
        <w:t xml:space="preserve"> </w:t>
      </w:r>
      <w:r>
        <w:t>beneficiari</w:t>
      </w:r>
      <w:r>
        <w:rPr>
          <w:spacing w:val="-1"/>
        </w:rPr>
        <w:t xml:space="preserve"> </w:t>
      </w:r>
      <w:r>
        <w:t>verrà</w:t>
      </w:r>
      <w:r>
        <w:rPr>
          <w:spacing w:val="-3"/>
        </w:rPr>
        <w:t xml:space="preserve"> </w:t>
      </w:r>
      <w:r>
        <w:t>approvata</w:t>
      </w:r>
      <w:r>
        <w:rPr>
          <w:spacing w:val="-1"/>
        </w:rPr>
        <w:t xml:space="preserve"> </w:t>
      </w:r>
      <w:r>
        <w:t>con</w:t>
      </w:r>
      <w:r>
        <w:rPr>
          <w:spacing w:val="-1"/>
        </w:rPr>
        <w:t xml:space="preserve"> </w:t>
      </w:r>
      <w:r>
        <w:t>determinazione</w:t>
      </w:r>
      <w:r>
        <w:rPr>
          <w:spacing w:val="-1"/>
        </w:rPr>
        <w:t xml:space="preserve"> </w:t>
      </w:r>
      <w:r>
        <w:rPr>
          <w:spacing w:val="-2"/>
        </w:rPr>
        <w:t>dirigenziale.</w:t>
      </w:r>
    </w:p>
    <w:p w14:paraId="2752CF7F" w14:textId="77777777" w:rsidR="00AD1187" w:rsidRDefault="00000000">
      <w:pPr>
        <w:pStyle w:val="Corpotesto"/>
        <w:spacing w:line="237" w:lineRule="auto"/>
        <w:ind w:left="120" w:right="116"/>
      </w:pPr>
      <w:r>
        <w:t xml:space="preserve">Contro la graduatoria definitiva potrà essere presentato ricorso al TAR entro 60 giorni o, in alternativa, ricorso al Presidente della Repubblica entro 120 giorni dalla data di pubblicazione della </w:t>
      </w:r>
      <w:r>
        <w:rPr>
          <w:spacing w:val="-2"/>
        </w:rPr>
        <w:t>stessa.</w:t>
      </w:r>
    </w:p>
    <w:p w14:paraId="2EEEFCED" w14:textId="77777777" w:rsidR="00AD1187" w:rsidRDefault="00000000">
      <w:pPr>
        <w:pStyle w:val="Titolo1"/>
        <w:spacing w:line="271" w:lineRule="exact"/>
        <w:ind w:left="13"/>
      </w:pPr>
      <w:r>
        <w:t>ART.</w:t>
      </w:r>
      <w:r>
        <w:rPr>
          <w:spacing w:val="-1"/>
        </w:rPr>
        <w:t xml:space="preserve"> </w:t>
      </w:r>
      <w:r>
        <w:t>8 -</w:t>
      </w:r>
      <w:r>
        <w:rPr>
          <w:spacing w:val="-1"/>
        </w:rPr>
        <w:t xml:space="preserve"> </w:t>
      </w:r>
      <w:r>
        <w:t xml:space="preserve">CONTROLLI E </w:t>
      </w:r>
      <w:r>
        <w:rPr>
          <w:spacing w:val="-2"/>
        </w:rPr>
        <w:t>SANZIONI</w:t>
      </w:r>
    </w:p>
    <w:p w14:paraId="2169D602" w14:textId="77777777" w:rsidR="00AD1187" w:rsidRDefault="00000000">
      <w:pPr>
        <w:pStyle w:val="Corpotesto"/>
        <w:spacing w:before="273" w:line="235" w:lineRule="auto"/>
        <w:ind w:left="120" w:right="114"/>
      </w:pPr>
      <w:r>
        <w:t>La responsabilità della veridicità delle dichiarazioni riportate è esclusivamente del richiedente che</w:t>
      </w:r>
      <w:r>
        <w:rPr>
          <w:spacing w:val="40"/>
        </w:rPr>
        <w:t xml:space="preserve"> </w:t>
      </w:r>
      <w:r>
        <w:t>le ha sottoscritte e che, in caso di falsa dichiarazione, può essere perseguito penalmente (art. 76 del D.P.R. 445/2000).</w:t>
      </w:r>
    </w:p>
    <w:p w14:paraId="7443D042" w14:textId="77777777" w:rsidR="00AD1187" w:rsidRDefault="00000000">
      <w:pPr>
        <w:pStyle w:val="Corpotesto"/>
        <w:spacing w:before="17" w:line="237" w:lineRule="auto"/>
        <w:ind w:left="120" w:right="135"/>
      </w:pPr>
      <w:r>
        <w:t>Ai sensi dell'art. 71 del DPR 445/00 e dell'art. 6 comma 3 del DPCM n. 221/1999 l’Amministrazione Comunale potrà procede ad idonei controlli, anche a campione, sulla veridicità delle dichiarazioni sostitutive avvalendosi anche della collaborazione dell’Ente Gestore, del portale dell’Agenzia delle Entrate e del Territorio e della Guardia di Finanza competente per territorio.</w:t>
      </w:r>
    </w:p>
    <w:p w14:paraId="68996365" w14:textId="77777777" w:rsidR="00AD1187" w:rsidRDefault="00000000">
      <w:pPr>
        <w:pStyle w:val="Corpotesto"/>
        <w:spacing w:before="2" w:line="237" w:lineRule="auto"/>
        <w:ind w:left="120" w:right="134"/>
      </w:pPr>
      <w:r>
        <w:t>L’ Amministrazione comunale, ferme restando le sanzioni penali previste dall’art. 76 del D.P.R. n° 445/2000,</w:t>
      </w:r>
      <w:r>
        <w:rPr>
          <w:spacing w:val="-3"/>
        </w:rPr>
        <w:t xml:space="preserve"> </w:t>
      </w:r>
      <w:r>
        <w:t>dichiarerà</w:t>
      </w:r>
      <w:r>
        <w:rPr>
          <w:spacing w:val="-4"/>
        </w:rPr>
        <w:t xml:space="preserve"> </w:t>
      </w:r>
      <w:r>
        <w:t>decaduto</w:t>
      </w:r>
      <w:r>
        <w:rPr>
          <w:spacing w:val="-3"/>
        </w:rPr>
        <w:t xml:space="preserve"> </w:t>
      </w:r>
      <w:r>
        <w:t>il</w:t>
      </w:r>
      <w:r>
        <w:rPr>
          <w:spacing w:val="-3"/>
        </w:rPr>
        <w:t xml:space="preserve"> </w:t>
      </w:r>
      <w:r>
        <w:t>richiedente</w:t>
      </w:r>
      <w:r>
        <w:rPr>
          <w:spacing w:val="-3"/>
        </w:rPr>
        <w:t xml:space="preserve"> </w:t>
      </w:r>
      <w:r>
        <w:t>dall’intero</w:t>
      </w:r>
      <w:r>
        <w:rPr>
          <w:spacing w:val="-3"/>
        </w:rPr>
        <w:t xml:space="preserve"> </w:t>
      </w:r>
      <w:r>
        <w:t>contributo</w:t>
      </w:r>
      <w:r>
        <w:rPr>
          <w:spacing w:val="-3"/>
        </w:rPr>
        <w:t xml:space="preserve"> </w:t>
      </w:r>
      <w:r>
        <w:t>nel</w:t>
      </w:r>
      <w:r>
        <w:rPr>
          <w:spacing w:val="-1"/>
        </w:rPr>
        <w:t xml:space="preserve"> </w:t>
      </w:r>
      <w:r>
        <w:t>caso</w:t>
      </w:r>
      <w:r>
        <w:rPr>
          <w:spacing w:val="-1"/>
        </w:rPr>
        <w:t xml:space="preserve"> </w:t>
      </w:r>
      <w:r>
        <w:t>che</w:t>
      </w:r>
      <w:r>
        <w:rPr>
          <w:spacing w:val="-4"/>
        </w:rPr>
        <w:t xml:space="preserve"> </w:t>
      </w:r>
      <w:r>
        <w:t>dal</w:t>
      </w:r>
      <w:r>
        <w:rPr>
          <w:spacing w:val="-1"/>
        </w:rPr>
        <w:t xml:space="preserve"> </w:t>
      </w:r>
      <w:r>
        <w:t>controllo</w:t>
      </w:r>
      <w:r>
        <w:rPr>
          <w:spacing w:val="-3"/>
        </w:rPr>
        <w:t xml:space="preserve"> </w:t>
      </w:r>
      <w:r>
        <w:t>emerga la non veridicità del contenuto della domanda e degli atti prodotti, non dovuta ad errori materiali o di modesta entità.</w:t>
      </w:r>
    </w:p>
    <w:p w14:paraId="5F86F76D" w14:textId="77777777" w:rsidR="00AD1187" w:rsidRDefault="00000000">
      <w:pPr>
        <w:pStyle w:val="Corpotesto"/>
        <w:spacing w:before="13" w:line="235" w:lineRule="auto"/>
        <w:ind w:left="120" w:right="135"/>
      </w:pPr>
      <w:r>
        <w:t>In ogni caso l’Amministrazione comunale agirà per il recupero delle somme indebitamente percepite, gravate di interessi legali.</w:t>
      </w:r>
    </w:p>
    <w:p w14:paraId="57CEF35A" w14:textId="77777777" w:rsidR="00AD1187" w:rsidRDefault="00AD1187">
      <w:pPr>
        <w:spacing w:line="235" w:lineRule="auto"/>
        <w:sectPr w:rsidR="00AD1187" w:rsidSect="00A40A2C">
          <w:pgSz w:w="11900" w:h="16840"/>
          <w:pgMar w:top="340" w:right="1000" w:bottom="440" w:left="1020" w:header="0" w:footer="245" w:gutter="0"/>
          <w:cols w:space="720"/>
        </w:sectPr>
      </w:pPr>
    </w:p>
    <w:p w14:paraId="395AACF8" w14:textId="77777777" w:rsidR="00AD1187" w:rsidRDefault="00000000">
      <w:pPr>
        <w:pStyle w:val="Titolo1"/>
        <w:spacing w:before="61"/>
        <w:ind w:left="2653" w:right="0" w:hanging="2161"/>
        <w:jc w:val="left"/>
      </w:pPr>
      <w:r>
        <w:lastRenderedPageBreak/>
        <w:t>ART.</w:t>
      </w:r>
      <w:r>
        <w:rPr>
          <w:spacing w:val="-4"/>
        </w:rPr>
        <w:t xml:space="preserve"> </w:t>
      </w:r>
      <w:r>
        <w:t>9</w:t>
      </w:r>
      <w:r>
        <w:rPr>
          <w:spacing w:val="-4"/>
        </w:rPr>
        <w:t xml:space="preserve"> </w:t>
      </w:r>
      <w:r>
        <w:t>-</w:t>
      </w:r>
      <w:r>
        <w:rPr>
          <w:spacing w:val="-5"/>
        </w:rPr>
        <w:t xml:space="preserve"> </w:t>
      </w:r>
      <w:r>
        <w:t>INFORMAZIONI</w:t>
      </w:r>
      <w:r>
        <w:rPr>
          <w:spacing w:val="-4"/>
        </w:rPr>
        <w:t xml:space="preserve"> </w:t>
      </w:r>
      <w:r>
        <w:t>AGLI</w:t>
      </w:r>
      <w:r>
        <w:rPr>
          <w:spacing w:val="-3"/>
        </w:rPr>
        <w:t xml:space="preserve"> </w:t>
      </w:r>
      <w:r>
        <w:t>INTERESSATI</w:t>
      </w:r>
      <w:r>
        <w:rPr>
          <w:spacing w:val="-4"/>
        </w:rPr>
        <w:t xml:space="preserve"> </w:t>
      </w:r>
      <w:r>
        <w:t>EX</w:t>
      </w:r>
      <w:r>
        <w:rPr>
          <w:spacing w:val="-4"/>
        </w:rPr>
        <w:t xml:space="preserve"> </w:t>
      </w:r>
      <w:r>
        <w:t>ART.</w:t>
      </w:r>
      <w:r>
        <w:rPr>
          <w:spacing w:val="-4"/>
        </w:rPr>
        <w:t xml:space="preserve"> </w:t>
      </w:r>
      <w:r>
        <w:t>13</w:t>
      </w:r>
      <w:r>
        <w:rPr>
          <w:spacing w:val="-4"/>
        </w:rPr>
        <w:t xml:space="preserve"> </w:t>
      </w:r>
      <w:r>
        <w:t>REGOLAMENTO</w:t>
      </w:r>
      <w:r>
        <w:rPr>
          <w:spacing w:val="-4"/>
        </w:rPr>
        <w:t xml:space="preserve"> </w:t>
      </w:r>
      <w:r>
        <w:t>UE 2016/679 SULLA PROTEZIONE DEI DATI</w:t>
      </w:r>
    </w:p>
    <w:p w14:paraId="66AA87CC" w14:textId="64920005" w:rsidR="00AD1187" w:rsidRDefault="00000000">
      <w:pPr>
        <w:pStyle w:val="Corpotesto"/>
        <w:spacing w:before="183"/>
        <w:ind w:right="113"/>
      </w:pPr>
      <w:r>
        <w:t>Ai sensi dell’art.13 e 14 del Regolamento UE n.679/2016 la raccolta dei dati personali di cui al presente Bando persegue finalità istituzionali e riguarda adempimenti di legge e di regolamento. I dati acquisiti formeranno oggetto di trattamento sulla base della normativa soprarichiamata. Tale raccolta è finalizzata alla formazione della lista dei beneficiari di contributi ad integrazione dei canoni di locazione di cui all’art. 11 L. 431/98. Il trattamento di tali dati avviene tramite l'inserimento in banche dati automatizzate e/o l'aggiornamento di archivi cartacei. I dati personali sono trattati senza il consenso espresso (art.6 del Regolamento UE) per le finalità esplicitate. Le informazioni in tal modo raccolte possono essere aggregate, incrociate ed utilizzate cumulativamente. La comunicazione dei dati è necessaria ai fini della formazione della graduatoria. Il titolare</w:t>
      </w:r>
      <w:r>
        <w:rPr>
          <w:spacing w:val="-2"/>
        </w:rPr>
        <w:t xml:space="preserve"> </w:t>
      </w:r>
      <w:r>
        <w:t>del trattamento dei dati è il</w:t>
      </w:r>
      <w:r>
        <w:rPr>
          <w:spacing w:val="-2"/>
        </w:rPr>
        <w:t xml:space="preserve"> </w:t>
      </w:r>
      <w:r>
        <w:t>Comune</w:t>
      </w:r>
      <w:r>
        <w:rPr>
          <w:spacing w:val="-1"/>
        </w:rPr>
        <w:t xml:space="preserve"> </w:t>
      </w:r>
      <w:r>
        <w:t>di</w:t>
      </w:r>
      <w:r>
        <w:rPr>
          <w:spacing w:val="-4"/>
        </w:rPr>
        <w:t xml:space="preserve"> </w:t>
      </w:r>
      <w:r w:rsidR="00813A16">
        <w:t>Monticiano</w:t>
      </w:r>
      <w:r>
        <w:t xml:space="preserve"> con sede</w:t>
      </w:r>
      <w:r>
        <w:rPr>
          <w:spacing w:val="-1"/>
        </w:rPr>
        <w:t xml:space="preserve"> </w:t>
      </w:r>
      <w:r>
        <w:t xml:space="preserve">in </w:t>
      </w:r>
      <w:r w:rsidR="00813A16">
        <w:t>Monticiano</w:t>
      </w:r>
      <w:r>
        <w:rPr>
          <w:spacing w:val="-1"/>
        </w:rPr>
        <w:t xml:space="preserve"> </w:t>
      </w:r>
      <w:r w:rsidR="000F757A">
        <w:t>Piazza San Agostino n.1</w:t>
      </w:r>
    </w:p>
    <w:p w14:paraId="372897EB" w14:textId="4F51037A" w:rsidR="00AD1187" w:rsidRDefault="00000000">
      <w:pPr>
        <w:pStyle w:val="Corpotesto"/>
        <w:ind w:right="115"/>
      </w:pPr>
      <w:r>
        <w:t xml:space="preserve">Il titolare tratterà i dati personali per il tempo necessario per adempiere alle finalità di cui sopra e comunque per non oltre dieci anni dalla cessazione del rapporto, salvo diversi obblighi di Legge. L’interessato può accedere in qualsiasi momento ai dati che lo riguardano e che sono nel possesso del Comune di </w:t>
      </w:r>
      <w:r w:rsidR="00813A16">
        <w:t>Monticiano</w:t>
      </w:r>
      <w:r>
        <w:t xml:space="preserve"> scrivendo agli Uffici di riferimento così come può esercitare il diritto, in presenza dei requisiti di Legge, di chiedere la rettifica dai dati inesatti o la cancellazione degli stessi, la limitazione del trattamento o la loro opposizione, oltre al diritto alla portabilità dei dati, salvi comunque gli obblighi di Legge e di contratto e il diritto di proporre reclamo ad una Autorità di Controllo.</w:t>
      </w:r>
    </w:p>
    <w:p w14:paraId="2B58E10C" w14:textId="77777777" w:rsidR="00AD1187" w:rsidRDefault="00000000">
      <w:pPr>
        <w:pStyle w:val="Corpotesto"/>
        <w:spacing w:before="1"/>
        <w:ind w:right="114"/>
      </w:pPr>
      <w:r>
        <w:t>Il conferimento dei dati per le finalità sopraindicate è obbligatorio in quanto necessario per la conclusione e/o l’esecuzione di obblighi contrattuali o amministrativi; la mancata comunicazione</w:t>
      </w:r>
      <w:r>
        <w:rPr>
          <w:spacing w:val="40"/>
        </w:rPr>
        <w:t xml:space="preserve"> </w:t>
      </w:r>
      <w:r>
        <w:t>dei dati comporta, pertanto, l’impossibilità di adempiere a tali obblighi.</w:t>
      </w:r>
    </w:p>
    <w:p w14:paraId="0BBE5890" w14:textId="77777777" w:rsidR="00AD1187" w:rsidRDefault="00AD1187">
      <w:pPr>
        <w:pStyle w:val="Corpotesto"/>
        <w:ind w:left="0"/>
        <w:jc w:val="left"/>
      </w:pPr>
    </w:p>
    <w:p w14:paraId="20583F91" w14:textId="77777777" w:rsidR="00AD1187" w:rsidRDefault="00000000">
      <w:pPr>
        <w:ind w:left="3344" w:right="3256" w:firstLine="1233"/>
        <w:rPr>
          <w:b/>
          <w:sz w:val="24"/>
        </w:rPr>
      </w:pPr>
      <w:r>
        <w:rPr>
          <w:b/>
          <w:sz w:val="24"/>
        </w:rPr>
        <w:t>Art. 10 Responsabile</w:t>
      </w:r>
      <w:r>
        <w:rPr>
          <w:b/>
          <w:spacing w:val="-15"/>
          <w:sz w:val="24"/>
        </w:rPr>
        <w:t xml:space="preserve"> </w:t>
      </w:r>
      <w:r>
        <w:rPr>
          <w:b/>
          <w:sz w:val="24"/>
        </w:rPr>
        <w:t>del</w:t>
      </w:r>
      <w:r>
        <w:rPr>
          <w:b/>
          <w:spacing w:val="-15"/>
          <w:sz w:val="24"/>
        </w:rPr>
        <w:t xml:space="preserve"> </w:t>
      </w:r>
      <w:r>
        <w:rPr>
          <w:b/>
          <w:sz w:val="24"/>
        </w:rPr>
        <w:t>procedimento</w:t>
      </w:r>
    </w:p>
    <w:p w14:paraId="748B5A71" w14:textId="6AC742F5" w:rsidR="00AD1187" w:rsidRDefault="00000000">
      <w:pPr>
        <w:pStyle w:val="Corpotesto"/>
        <w:spacing w:before="185"/>
        <w:ind w:right="116"/>
      </w:pPr>
      <w:r>
        <w:t xml:space="preserve">Ai sensi della Legge 7 agosto 1990, n. 241, "Nuove norme in materia di procedimento amministrativo e di diritto di accesso ai documenti amministrativi", e </w:t>
      </w:r>
      <w:proofErr w:type="spellStart"/>
      <w:r>
        <w:t>s.m.i.</w:t>
      </w:r>
      <w:proofErr w:type="spellEnd"/>
      <w:r>
        <w:t xml:space="preserve"> la struttura amministrativa responsabile dell'adozione del presente bando è il Comune di </w:t>
      </w:r>
      <w:r w:rsidR="00813A16">
        <w:t>Monticiano</w:t>
      </w:r>
    </w:p>
    <w:p w14:paraId="54ED549D" w14:textId="1BCC4E21" w:rsidR="00813A16" w:rsidRDefault="00000000" w:rsidP="00813A16">
      <w:pPr>
        <w:pStyle w:val="Corpotesto"/>
        <w:spacing w:before="1"/>
      </w:pPr>
      <w:r>
        <w:t>Il</w:t>
      </w:r>
      <w:r>
        <w:rPr>
          <w:spacing w:val="-1"/>
        </w:rPr>
        <w:t xml:space="preserve"> </w:t>
      </w:r>
      <w:r>
        <w:t>Responsabile</w:t>
      </w:r>
      <w:r>
        <w:rPr>
          <w:spacing w:val="-1"/>
        </w:rPr>
        <w:t xml:space="preserve"> </w:t>
      </w:r>
      <w:r>
        <w:t>del</w:t>
      </w:r>
      <w:r>
        <w:rPr>
          <w:spacing w:val="-1"/>
        </w:rPr>
        <w:t xml:space="preserve"> </w:t>
      </w:r>
      <w:r>
        <w:t>procedimento</w:t>
      </w:r>
      <w:r>
        <w:rPr>
          <w:spacing w:val="-1"/>
        </w:rPr>
        <w:t xml:space="preserve"> </w:t>
      </w:r>
      <w:r>
        <w:t xml:space="preserve">è </w:t>
      </w:r>
      <w:r w:rsidR="001C4086">
        <w:t>Vito Pavia</w:t>
      </w:r>
    </w:p>
    <w:p w14:paraId="6DDDE41B" w14:textId="77777777" w:rsidR="00813A16" w:rsidRDefault="00813A16" w:rsidP="00813A16">
      <w:pPr>
        <w:pStyle w:val="Corpotesto"/>
        <w:spacing w:before="1"/>
      </w:pPr>
    </w:p>
    <w:p w14:paraId="6B555A16" w14:textId="259F6D3F" w:rsidR="00AD1187" w:rsidRDefault="00813A16" w:rsidP="00813A16">
      <w:pPr>
        <w:pStyle w:val="Corpotesto"/>
        <w:spacing w:before="1"/>
        <w:jc w:val="center"/>
        <w:rPr>
          <w:b/>
        </w:rPr>
      </w:pPr>
      <w:r>
        <w:rPr>
          <w:b/>
        </w:rPr>
        <w:t>Art. 11 Informazioni</w:t>
      </w:r>
      <w:r>
        <w:rPr>
          <w:b/>
          <w:spacing w:val="-15"/>
        </w:rPr>
        <w:t xml:space="preserve"> </w:t>
      </w:r>
      <w:r>
        <w:rPr>
          <w:b/>
        </w:rPr>
        <w:t>sul</w:t>
      </w:r>
      <w:r>
        <w:rPr>
          <w:b/>
          <w:spacing w:val="-15"/>
        </w:rPr>
        <w:t xml:space="preserve"> </w:t>
      </w:r>
      <w:r>
        <w:rPr>
          <w:b/>
        </w:rPr>
        <w:t>bando</w:t>
      </w:r>
    </w:p>
    <w:p w14:paraId="37C2A63F" w14:textId="07DE0FD9" w:rsidR="00813A16" w:rsidRDefault="00000000">
      <w:pPr>
        <w:pStyle w:val="Corpotesto"/>
        <w:spacing w:before="185"/>
        <w:jc w:val="left"/>
        <w:rPr>
          <w:spacing w:val="-2"/>
        </w:rPr>
      </w:pPr>
      <w:r>
        <w:t>Il</w:t>
      </w:r>
      <w:r>
        <w:rPr>
          <w:spacing w:val="-3"/>
        </w:rPr>
        <w:t xml:space="preserve"> </w:t>
      </w:r>
      <w:r>
        <w:t>presente</w:t>
      </w:r>
      <w:r>
        <w:rPr>
          <w:spacing w:val="-3"/>
        </w:rPr>
        <w:t xml:space="preserve"> </w:t>
      </w:r>
      <w:r>
        <w:t>bando</w:t>
      </w:r>
      <w:r>
        <w:rPr>
          <w:spacing w:val="-3"/>
        </w:rPr>
        <w:t xml:space="preserve"> </w:t>
      </w:r>
      <w:r>
        <w:t>è</w:t>
      </w:r>
      <w:r>
        <w:rPr>
          <w:spacing w:val="-4"/>
        </w:rPr>
        <w:t xml:space="preserve"> </w:t>
      </w:r>
      <w:r>
        <w:t>reperibile</w:t>
      </w:r>
      <w:r>
        <w:rPr>
          <w:spacing w:val="-4"/>
        </w:rPr>
        <w:t xml:space="preserve"> </w:t>
      </w:r>
      <w:r>
        <w:t>sul</w:t>
      </w:r>
      <w:r>
        <w:rPr>
          <w:spacing w:val="-3"/>
        </w:rPr>
        <w:t xml:space="preserve"> </w:t>
      </w:r>
      <w:r>
        <w:t>sito</w:t>
      </w:r>
      <w:r>
        <w:rPr>
          <w:spacing w:val="-3"/>
        </w:rPr>
        <w:t xml:space="preserve"> </w:t>
      </w:r>
      <w:r>
        <w:t>del</w:t>
      </w:r>
      <w:r>
        <w:rPr>
          <w:spacing w:val="-3"/>
        </w:rPr>
        <w:t xml:space="preserve"> </w:t>
      </w:r>
      <w:r>
        <w:t>Comune</w:t>
      </w:r>
      <w:r>
        <w:rPr>
          <w:spacing w:val="-5"/>
        </w:rPr>
        <w:t xml:space="preserve"> </w:t>
      </w:r>
      <w:r>
        <w:t>al</w:t>
      </w:r>
      <w:r>
        <w:rPr>
          <w:spacing w:val="-3"/>
        </w:rPr>
        <w:t xml:space="preserve"> </w:t>
      </w:r>
      <w:r>
        <w:t>seguente</w:t>
      </w:r>
      <w:r>
        <w:rPr>
          <w:spacing w:val="-3"/>
        </w:rPr>
        <w:t xml:space="preserve"> </w:t>
      </w:r>
      <w:r>
        <w:t>indirizzo:</w:t>
      </w:r>
      <w:r>
        <w:rPr>
          <w:spacing w:val="-2"/>
        </w:rPr>
        <w:t xml:space="preserve"> </w:t>
      </w:r>
      <w:r w:rsidR="000F757A">
        <w:rPr>
          <w:spacing w:val="-2"/>
        </w:rPr>
        <w:t>www.comune.monticia</w:t>
      </w:r>
      <w:r w:rsidR="001C4086">
        <w:rPr>
          <w:spacing w:val="-2"/>
        </w:rPr>
        <w:t>n</w:t>
      </w:r>
      <w:r w:rsidR="000F757A">
        <w:rPr>
          <w:spacing w:val="-2"/>
        </w:rPr>
        <w:t>o.</w:t>
      </w:r>
      <w:proofErr w:type="spellStart"/>
      <w:r w:rsidR="000F757A">
        <w:rPr>
          <w:spacing w:val="-2"/>
        </w:rPr>
        <w:t>si</w:t>
      </w:r>
      <w:proofErr w:type="spellEnd"/>
      <w:r w:rsidR="000F757A">
        <w:rPr>
          <w:spacing w:val="-2"/>
        </w:rPr>
        <w:t>.it</w:t>
      </w:r>
    </w:p>
    <w:p w14:paraId="468D6639" w14:textId="4E6241F7" w:rsidR="00AD1187" w:rsidRDefault="00000000" w:rsidP="00813A16">
      <w:pPr>
        <w:pStyle w:val="Corpotesto"/>
        <w:spacing w:before="185"/>
        <w:jc w:val="left"/>
      </w:pPr>
      <w:r>
        <w:t xml:space="preserve">Informazioni possono inoltre essere richieste al Comune – Ufficio </w:t>
      </w:r>
      <w:r w:rsidR="000F757A">
        <w:t>Segreteria</w:t>
      </w:r>
    </w:p>
    <w:p w14:paraId="399782A8" w14:textId="77777777" w:rsidR="00AD1187" w:rsidRDefault="00AD1187">
      <w:pPr>
        <w:pStyle w:val="Corpotesto"/>
        <w:ind w:left="0"/>
        <w:jc w:val="left"/>
        <w:rPr>
          <w:sz w:val="20"/>
        </w:rPr>
      </w:pPr>
    </w:p>
    <w:p w14:paraId="047C3ABB" w14:textId="77777777" w:rsidR="00AD1187" w:rsidRDefault="00AD1187">
      <w:pPr>
        <w:pStyle w:val="Corpotesto"/>
        <w:spacing w:before="2"/>
        <w:ind w:left="0"/>
        <w:jc w:val="left"/>
        <w:rPr>
          <w:sz w:val="20"/>
        </w:rPr>
      </w:pPr>
    </w:p>
    <w:p w14:paraId="2CE5C74A" w14:textId="77777777" w:rsidR="00AD1187" w:rsidRDefault="00AD1187">
      <w:pPr>
        <w:rPr>
          <w:sz w:val="20"/>
        </w:rPr>
        <w:sectPr w:rsidR="00AD1187" w:rsidSect="00A40A2C">
          <w:pgSz w:w="11900" w:h="16840"/>
          <w:pgMar w:top="800" w:right="1000" w:bottom="440" w:left="1020" w:header="0" w:footer="245" w:gutter="0"/>
          <w:cols w:space="720"/>
        </w:sectPr>
      </w:pPr>
    </w:p>
    <w:p w14:paraId="061B33EF" w14:textId="751458C4" w:rsidR="00AD1187" w:rsidRDefault="00000000">
      <w:pPr>
        <w:pStyle w:val="Corpotesto"/>
        <w:spacing w:before="90"/>
        <w:jc w:val="left"/>
      </w:pPr>
      <w:r>
        <w:t xml:space="preserve">Li, </w:t>
      </w:r>
    </w:p>
    <w:p w14:paraId="5CA40754" w14:textId="77777777" w:rsidR="00AD1187" w:rsidRDefault="00000000">
      <w:pPr>
        <w:spacing w:before="90"/>
        <w:rPr>
          <w:sz w:val="24"/>
        </w:rPr>
      </w:pPr>
      <w:r>
        <w:br w:type="column"/>
      </w:r>
    </w:p>
    <w:p w14:paraId="1BBA0180" w14:textId="1C6C9187" w:rsidR="00813A16" w:rsidRDefault="00000000" w:rsidP="00813A16">
      <w:pPr>
        <w:pStyle w:val="Corpotesto"/>
        <w:ind w:left="0" w:right="2965"/>
        <w:jc w:val="center"/>
      </w:pPr>
      <w:r>
        <w:t>IL</w:t>
      </w:r>
      <w:r>
        <w:rPr>
          <w:spacing w:val="-5"/>
        </w:rPr>
        <w:t xml:space="preserve"> </w:t>
      </w:r>
      <w:r>
        <w:t>RESPONSABILE</w:t>
      </w:r>
      <w:r>
        <w:rPr>
          <w:spacing w:val="-2"/>
        </w:rPr>
        <w:t xml:space="preserve"> </w:t>
      </w:r>
    </w:p>
    <w:p w14:paraId="49D85920" w14:textId="3EFE0D5B" w:rsidR="00AD1187" w:rsidRDefault="00AD1187">
      <w:pPr>
        <w:pStyle w:val="Corpotesto"/>
        <w:ind w:left="0" w:right="2962"/>
        <w:jc w:val="center"/>
      </w:pPr>
    </w:p>
    <w:sectPr w:rsidR="00AD1187">
      <w:type w:val="continuous"/>
      <w:pgSz w:w="11900" w:h="16840"/>
      <w:pgMar w:top="400" w:right="1000" w:bottom="440" w:left="1020" w:header="0" w:footer="245" w:gutter="0"/>
      <w:cols w:num="2" w:space="720" w:equalWidth="0">
        <w:col w:w="1581" w:space="1378"/>
        <w:col w:w="692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51A0" w14:textId="77777777" w:rsidR="00A40A2C" w:rsidRDefault="00A40A2C">
      <w:r>
        <w:separator/>
      </w:r>
    </w:p>
  </w:endnote>
  <w:endnote w:type="continuationSeparator" w:id="0">
    <w:p w14:paraId="13CF8550" w14:textId="77777777" w:rsidR="00A40A2C" w:rsidRDefault="00A4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A4D0" w14:textId="77777777" w:rsidR="00AD1187" w:rsidRDefault="00000000">
    <w:pPr>
      <w:pStyle w:val="Corpotesto"/>
      <w:spacing w:line="14" w:lineRule="auto"/>
      <w:ind w:left="0"/>
      <w:jc w:val="left"/>
      <w:rPr>
        <w:sz w:val="20"/>
      </w:rPr>
    </w:pPr>
    <w:r>
      <w:rPr>
        <w:noProof/>
      </w:rPr>
      <mc:AlternateContent>
        <mc:Choice Requires="wps">
          <w:drawing>
            <wp:anchor distT="0" distB="0" distL="0" distR="0" simplePos="0" relativeHeight="487486976" behindDoc="1" locked="0" layoutInCell="1" allowOverlap="1" wp14:anchorId="08B60D35" wp14:editId="4B255D95">
              <wp:simplePos x="0" y="0"/>
              <wp:positionH relativeFrom="page">
                <wp:posOffset>6560566</wp:posOffset>
              </wp:positionH>
              <wp:positionV relativeFrom="page">
                <wp:posOffset>10397057</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7383F7DB" w14:textId="77777777" w:rsidR="00AD1187"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08B60D35" id="_x0000_t202" coordsize="21600,21600" o:spt="202" path="m,l,21600r21600,l21600,xe">
              <v:stroke joinstyle="miter"/>
              <v:path gradientshapeok="t" o:connecttype="rect"/>
            </v:shapetype>
            <v:shape id="Textbox 1" o:spid="_x0000_s1026" type="#_x0000_t202" style="position:absolute;margin-left:516.6pt;margin-top:818.65pt;width:12.05pt;height:12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" filled="f" stroked="f">
              <v:textbox inset="0,0,0,0">
                <w:txbxContent>
                  <w:p w14:paraId="7383F7DB" w14:textId="77777777" w:rsidR="00AD1187"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1153" w14:textId="77777777" w:rsidR="00A40A2C" w:rsidRDefault="00A40A2C">
      <w:r>
        <w:separator/>
      </w:r>
    </w:p>
  </w:footnote>
  <w:footnote w:type="continuationSeparator" w:id="0">
    <w:p w14:paraId="6742AD87" w14:textId="77777777" w:rsidR="00A40A2C" w:rsidRDefault="00A4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C75"/>
    <w:multiLevelType w:val="hybridMultilevel"/>
    <w:tmpl w:val="9E3AC5CA"/>
    <w:lvl w:ilvl="0" w:tplc="6820F2BC">
      <w:start w:val="1"/>
      <w:numFmt w:val="decimal"/>
      <w:lvlText w:val="(%1)"/>
      <w:lvlJc w:val="left"/>
      <w:pPr>
        <w:ind w:left="579" w:hanging="360"/>
        <w:jc w:val="left"/>
      </w:pPr>
      <w:rPr>
        <w:rFonts w:ascii="Arial" w:eastAsia="Arial" w:hAnsi="Arial" w:cs="Arial" w:hint="default"/>
        <w:b/>
        <w:bCs/>
        <w:i w:val="0"/>
        <w:iCs w:val="0"/>
        <w:spacing w:val="0"/>
        <w:w w:val="100"/>
        <w:sz w:val="22"/>
        <w:szCs w:val="22"/>
        <w:lang w:val="it-IT" w:eastAsia="en-US" w:bidi="ar-SA"/>
      </w:rPr>
    </w:lvl>
    <w:lvl w:ilvl="1" w:tplc="C0A2B982">
      <w:numFmt w:val="bullet"/>
      <w:lvlText w:val="•"/>
      <w:lvlJc w:val="left"/>
      <w:pPr>
        <w:ind w:left="1616" w:hanging="360"/>
      </w:pPr>
      <w:rPr>
        <w:rFonts w:hint="default"/>
        <w:lang w:val="it-IT" w:eastAsia="en-US" w:bidi="ar-SA"/>
      </w:rPr>
    </w:lvl>
    <w:lvl w:ilvl="2" w:tplc="2F6EE5AA">
      <w:numFmt w:val="bullet"/>
      <w:lvlText w:val="•"/>
      <w:lvlJc w:val="left"/>
      <w:pPr>
        <w:ind w:left="2653" w:hanging="360"/>
      </w:pPr>
      <w:rPr>
        <w:rFonts w:hint="default"/>
        <w:lang w:val="it-IT" w:eastAsia="en-US" w:bidi="ar-SA"/>
      </w:rPr>
    </w:lvl>
    <w:lvl w:ilvl="3" w:tplc="49ACA24E">
      <w:numFmt w:val="bullet"/>
      <w:lvlText w:val="•"/>
      <w:lvlJc w:val="left"/>
      <w:pPr>
        <w:ind w:left="3689" w:hanging="360"/>
      </w:pPr>
      <w:rPr>
        <w:rFonts w:hint="default"/>
        <w:lang w:val="it-IT" w:eastAsia="en-US" w:bidi="ar-SA"/>
      </w:rPr>
    </w:lvl>
    <w:lvl w:ilvl="4" w:tplc="2410CEDA">
      <w:numFmt w:val="bullet"/>
      <w:lvlText w:val="•"/>
      <w:lvlJc w:val="left"/>
      <w:pPr>
        <w:ind w:left="4726" w:hanging="360"/>
      </w:pPr>
      <w:rPr>
        <w:rFonts w:hint="default"/>
        <w:lang w:val="it-IT" w:eastAsia="en-US" w:bidi="ar-SA"/>
      </w:rPr>
    </w:lvl>
    <w:lvl w:ilvl="5" w:tplc="0F7C8612">
      <w:numFmt w:val="bullet"/>
      <w:lvlText w:val="•"/>
      <w:lvlJc w:val="left"/>
      <w:pPr>
        <w:ind w:left="5763" w:hanging="360"/>
      </w:pPr>
      <w:rPr>
        <w:rFonts w:hint="default"/>
        <w:lang w:val="it-IT" w:eastAsia="en-US" w:bidi="ar-SA"/>
      </w:rPr>
    </w:lvl>
    <w:lvl w:ilvl="6" w:tplc="D6AC39E4">
      <w:numFmt w:val="bullet"/>
      <w:lvlText w:val="•"/>
      <w:lvlJc w:val="left"/>
      <w:pPr>
        <w:ind w:left="6799" w:hanging="360"/>
      </w:pPr>
      <w:rPr>
        <w:rFonts w:hint="default"/>
        <w:lang w:val="it-IT" w:eastAsia="en-US" w:bidi="ar-SA"/>
      </w:rPr>
    </w:lvl>
    <w:lvl w:ilvl="7" w:tplc="6B925D28">
      <w:numFmt w:val="bullet"/>
      <w:lvlText w:val="•"/>
      <w:lvlJc w:val="left"/>
      <w:pPr>
        <w:ind w:left="7836" w:hanging="360"/>
      </w:pPr>
      <w:rPr>
        <w:rFonts w:hint="default"/>
        <w:lang w:val="it-IT" w:eastAsia="en-US" w:bidi="ar-SA"/>
      </w:rPr>
    </w:lvl>
    <w:lvl w:ilvl="8" w:tplc="588666C2">
      <w:numFmt w:val="bullet"/>
      <w:lvlText w:val="•"/>
      <w:lvlJc w:val="left"/>
      <w:pPr>
        <w:ind w:left="8873" w:hanging="360"/>
      </w:pPr>
      <w:rPr>
        <w:rFonts w:hint="default"/>
        <w:lang w:val="it-IT" w:eastAsia="en-US" w:bidi="ar-SA"/>
      </w:rPr>
    </w:lvl>
  </w:abstractNum>
  <w:abstractNum w:abstractNumId="1" w15:restartNumberingAfterBreak="0">
    <w:nsid w:val="0ABF7C17"/>
    <w:multiLevelType w:val="hybridMultilevel"/>
    <w:tmpl w:val="B170B722"/>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 w15:restartNumberingAfterBreak="0">
    <w:nsid w:val="32CD1A1A"/>
    <w:multiLevelType w:val="hybridMultilevel"/>
    <w:tmpl w:val="2CAE87EE"/>
    <w:lvl w:ilvl="0" w:tplc="4BEE634C">
      <w:numFmt w:val="bullet"/>
      <w:lvlText w:val=""/>
      <w:lvlJc w:val="left"/>
      <w:pPr>
        <w:ind w:left="893" w:hanging="300"/>
      </w:pPr>
      <w:rPr>
        <w:rFonts w:ascii="Symbol" w:eastAsia="Symbol" w:hAnsi="Symbol" w:cs="Symbol" w:hint="default"/>
        <w:b w:val="0"/>
        <w:bCs w:val="0"/>
        <w:i w:val="0"/>
        <w:iCs w:val="0"/>
        <w:spacing w:val="0"/>
        <w:w w:val="100"/>
        <w:sz w:val="24"/>
        <w:szCs w:val="24"/>
        <w:lang w:val="it-IT" w:eastAsia="en-US" w:bidi="ar-SA"/>
      </w:rPr>
    </w:lvl>
    <w:lvl w:ilvl="1" w:tplc="BBD09E70">
      <w:numFmt w:val="bullet"/>
      <w:lvlText w:val="•"/>
      <w:lvlJc w:val="left"/>
      <w:pPr>
        <w:ind w:left="1797" w:hanging="300"/>
      </w:pPr>
      <w:rPr>
        <w:rFonts w:hint="default"/>
        <w:lang w:val="it-IT" w:eastAsia="en-US" w:bidi="ar-SA"/>
      </w:rPr>
    </w:lvl>
    <w:lvl w:ilvl="2" w:tplc="AB86C8C4">
      <w:numFmt w:val="bullet"/>
      <w:lvlText w:val="•"/>
      <w:lvlJc w:val="left"/>
      <w:pPr>
        <w:ind w:left="2695" w:hanging="300"/>
      </w:pPr>
      <w:rPr>
        <w:rFonts w:hint="default"/>
        <w:lang w:val="it-IT" w:eastAsia="en-US" w:bidi="ar-SA"/>
      </w:rPr>
    </w:lvl>
    <w:lvl w:ilvl="3" w:tplc="ABBCB936">
      <w:numFmt w:val="bullet"/>
      <w:lvlText w:val="•"/>
      <w:lvlJc w:val="left"/>
      <w:pPr>
        <w:ind w:left="3593" w:hanging="300"/>
      </w:pPr>
      <w:rPr>
        <w:rFonts w:hint="default"/>
        <w:lang w:val="it-IT" w:eastAsia="en-US" w:bidi="ar-SA"/>
      </w:rPr>
    </w:lvl>
    <w:lvl w:ilvl="4" w:tplc="E58E3ED4">
      <w:numFmt w:val="bullet"/>
      <w:lvlText w:val="•"/>
      <w:lvlJc w:val="left"/>
      <w:pPr>
        <w:ind w:left="4491" w:hanging="300"/>
      </w:pPr>
      <w:rPr>
        <w:rFonts w:hint="default"/>
        <w:lang w:val="it-IT" w:eastAsia="en-US" w:bidi="ar-SA"/>
      </w:rPr>
    </w:lvl>
    <w:lvl w:ilvl="5" w:tplc="A1FE10DC">
      <w:numFmt w:val="bullet"/>
      <w:lvlText w:val="•"/>
      <w:lvlJc w:val="left"/>
      <w:pPr>
        <w:ind w:left="5389" w:hanging="300"/>
      </w:pPr>
      <w:rPr>
        <w:rFonts w:hint="default"/>
        <w:lang w:val="it-IT" w:eastAsia="en-US" w:bidi="ar-SA"/>
      </w:rPr>
    </w:lvl>
    <w:lvl w:ilvl="6" w:tplc="081C90AA">
      <w:numFmt w:val="bullet"/>
      <w:lvlText w:val="•"/>
      <w:lvlJc w:val="left"/>
      <w:pPr>
        <w:ind w:left="6287" w:hanging="300"/>
      </w:pPr>
      <w:rPr>
        <w:rFonts w:hint="default"/>
        <w:lang w:val="it-IT" w:eastAsia="en-US" w:bidi="ar-SA"/>
      </w:rPr>
    </w:lvl>
    <w:lvl w:ilvl="7" w:tplc="453C9370">
      <w:numFmt w:val="bullet"/>
      <w:lvlText w:val="•"/>
      <w:lvlJc w:val="left"/>
      <w:pPr>
        <w:ind w:left="7185" w:hanging="300"/>
      </w:pPr>
      <w:rPr>
        <w:rFonts w:hint="default"/>
        <w:lang w:val="it-IT" w:eastAsia="en-US" w:bidi="ar-SA"/>
      </w:rPr>
    </w:lvl>
    <w:lvl w:ilvl="8" w:tplc="9FE81D3E">
      <w:numFmt w:val="bullet"/>
      <w:lvlText w:val="•"/>
      <w:lvlJc w:val="left"/>
      <w:pPr>
        <w:ind w:left="8083" w:hanging="300"/>
      </w:pPr>
      <w:rPr>
        <w:rFonts w:hint="default"/>
        <w:lang w:val="it-IT" w:eastAsia="en-US" w:bidi="ar-SA"/>
      </w:rPr>
    </w:lvl>
  </w:abstractNum>
  <w:abstractNum w:abstractNumId="3" w15:restartNumberingAfterBreak="0">
    <w:nsid w:val="36617383"/>
    <w:multiLevelType w:val="hybridMultilevel"/>
    <w:tmpl w:val="81EEEA92"/>
    <w:lvl w:ilvl="0" w:tplc="A52C3272">
      <w:start w:val="1"/>
      <w:numFmt w:val="decimal"/>
      <w:lvlText w:val="%1."/>
      <w:lvlJc w:val="left"/>
      <w:pPr>
        <w:ind w:left="396" w:hanging="284"/>
        <w:jc w:val="left"/>
      </w:pPr>
      <w:rPr>
        <w:rFonts w:hint="default"/>
        <w:spacing w:val="0"/>
        <w:w w:val="100"/>
        <w:lang w:val="it-IT" w:eastAsia="en-US" w:bidi="ar-SA"/>
      </w:rPr>
    </w:lvl>
    <w:lvl w:ilvl="1" w:tplc="94749EFC">
      <w:start w:val="1"/>
      <w:numFmt w:val="lowerLetter"/>
      <w:lvlText w:val="%2."/>
      <w:lvlJc w:val="left"/>
      <w:pPr>
        <w:ind w:left="893" w:hanging="300"/>
        <w:jc w:val="left"/>
      </w:pPr>
      <w:rPr>
        <w:rFonts w:hint="default"/>
        <w:spacing w:val="0"/>
        <w:w w:val="100"/>
        <w:lang w:val="it-IT" w:eastAsia="en-US" w:bidi="ar-SA"/>
      </w:rPr>
    </w:lvl>
    <w:lvl w:ilvl="2" w:tplc="9CA26752">
      <w:numFmt w:val="bullet"/>
      <w:lvlText w:val="•"/>
      <w:lvlJc w:val="left"/>
      <w:pPr>
        <w:ind w:left="1120" w:hanging="300"/>
      </w:pPr>
      <w:rPr>
        <w:rFonts w:hint="default"/>
        <w:lang w:val="it-IT" w:eastAsia="en-US" w:bidi="ar-SA"/>
      </w:rPr>
    </w:lvl>
    <w:lvl w:ilvl="3" w:tplc="0E98482E">
      <w:numFmt w:val="bullet"/>
      <w:lvlText w:val="•"/>
      <w:lvlJc w:val="left"/>
      <w:pPr>
        <w:ind w:left="2214" w:hanging="300"/>
      </w:pPr>
      <w:rPr>
        <w:rFonts w:hint="default"/>
        <w:lang w:val="it-IT" w:eastAsia="en-US" w:bidi="ar-SA"/>
      </w:rPr>
    </w:lvl>
    <w:lvl w:ilvl="4" w:tplc="7C5A30A6">
      <w:numFmt w:val="bullet"/>
      <w:lvlText w:val="•"/>
      <w:lvlJc w:val="left"/>
      <w:pPr>
        <w:ind w:left="3309" w:hanging="300"/>
      </w:pPr>
      <w:rPr>
        <w:rFonts w:hint="default"/>
        <w:lang w:val="it-IT" w:eastAsia="en-US" w:bidi="ar-SA"/>
      </w:rPr>
    </w:lvl>
    <w:lvl w:ilvl="5" w:tplc="D0E8D7A4">
      <w:numFmt w:val="bullet"/>
      <w:lvlText w:val="•"/>
      <w:lvlJc w:val="left"/>
      <w:pPr>
        <w:ind w:left="4404" w:hanging="300"/>
      </w:pPr>
      <w:rPr>
        <w:rFonts w:hint="default"/>
        <w:lang w:val="it-IT" w:eastAsia="en-US" w:bidi="ar-SA"/>
      </w:rPr>
    </w:lvl>
    <w:lvl w:ilvl="6" w:tplc="50BC9DB2">
      <w:numFmt w:val="bullet"/>
      <w:lvlText w:val="•"/>
      <w:lvlJc w:val="left"/>
      <w:pPr>
        <w:ind w:left="5499" w:hanging="300"/>
      </w:pPr>
      <w:rPr>
        <w:rFonts w:hint="default"/>
        <w:lang w:val="it-IT" w:eastAsia="en-US" w:bidi="ar-SA"/>
      </w:rPr>
    </w:lvl>
    <w:lvl w:ilvl="7" w:tplc="270AF8C6">
      <w:numFmt w:val="bullet"/>
      <w:lvlText w:val="•"/>
      <w:lvlJc w:val="left"/>
      <w:pPr>
        <w:ind w:left="6594" w:hanging="300"/>
      </w:pPr>
      <w:rPr>
        <w:rFonts w:hint="default"/>
        <w:lang w:val="it-IT" w:eastAsia="en-US" w:bidi="ar-SA"/>
      </w:rPr>
    </w:lvl>
    <w:lvl w:ilvl="8" w:tplc="4C282726">
      <w:numFmt w:val="bullet"/>
      <w:lvlText w:val="•"/>
      <w:lvlJc w:val="left"/>
      <w:pPr>
        <w:ind w:left="7689" w:hanging="300"/>
      </w:pPr>
      <w:rPr>
        <w:rFonts w:hint="default"/>
        <w:lang w:val="it-IT" w:eastAsia="en-US" w:bidi="ar-SA"/>
      </w:rPr>
    </w:lvl>
  </w:abstractNum>
  <w:abstractNum w:abstractNumId="4" w15:restartNumberingAfterBreak="0">
    <w:nsid w:val="45976990"/>
    <w:multiLevelType w:val="hybridMultilevel"/>
    <w:tmpl w:val="1F1AA560"/>
    <w:lvl w:ilvl="0" w:tplc="C2A0FDD6">
      <w:start w:val="1"/>
      <w:numFmt w:val="decimal"/>
      <w:lvlText w:val="%1)"/>
      <w:lvlJc w:val="left"/>
      <w:pPr>
        <w:ind w:left="396" w:hanging="28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93CC8832">
      <w:start w:val="1"/>
      <w:numFmt w:val="lowerLetter"/>
      <w:lvlText w:val="%2)"/>
      <w:lvlJc w:val="left"/>
      <w:pPr>
        <w:ind w:left="413" w:hanging="247"/>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4E7E8C46">
      <w:numFmt w:val="bullet"/>
      <w:lvlText w:val="•"/>
      <w:lvlJc w:val="left"/>
      <w:pPr>
        <w:ind w:left="1471" w:hanging="247"/>
      </w:pPr>
      <w:rPr>
        <w:rFonts w:hint="default"/>
        <w:lang w:val="it-IT" w:eastAsia="en-US" w:bidi="ar-SA"/>
      </w:rPr>
    </w:lvl>
    <w:lvl w:ilvl="3" w:tplc="E638A080">
      <w:numFmt w:val="bullet"/>
      <w:lvlText w:val="•"/>
      <w:lvlJc w:val="left"/>
      <w:pPr>
        <w:ind w:left="2522" w:hanging="247"/>
      </w:pPr>
      <w:rPr>
        <w:rFonts w:hint="default"/>
        <w:lang w:val="it-IT" w:eastAsia="en-US" w:bidi="ar-SA"/>
      </w:rPr>
    </w:lvl>
    <w:lvl w:ilvl="4" w:tplc="B5EE1EDE">
      <w:numFmt w:val="bullet"/>
      <w:lvlText w:val="•"/>
      <w:lvlJc w:val="left"/>
      <w:pPr>
        <w:ind w:left="3573" w:hanging="247"/>
      </w:pPr>
      <w:rPr>
        <w:rFonts w:hint="default"/>
        <w:lang w:val="it-IT" w:eastAsia="en-US" w:bidi="ar-SA"/>
      </w:rPr>
    </w:lvl>
    <w:lvl w:ilvl="5" w:tplc="A2B0E44E">
      <w:numFmt w:val="bullet"/>
      <w:lvlText w:val="•"/>
      <w:lvlJc w:val="left"/>
      <w:pPr>
        <w:ind w:left="4624" w:hanging="247"/>
      </w:pPr>
      <w:rPr>
        <w:rFonts w:hint="default"/>
        <w:lang w:val="it-IT" w:eastAsia="en-US" w:bidi="ar-SA"/>
      </w:rPr>
    </w:lvl>
    <w:lvl w:ilvl="6" w:tplc="21C4B112">
      <w:numFmt w:val="bullet"/>
      <w:lvlText w:val="•"/>
      <w:lvlJc w:val="left"/>
      <w:pPr>
        <w:ind w:left="5675" w:hanging="247"/>
      </w:pPr>
      <w:rPr>
        <w:rFonts w:hint="default"/>
        <w:lang w:val="it-IT" w:eastAsia="en-US" w:bidi="ar-SA"/>
      </w:rPr>
    </w:lvl>
    <w:lvl w:ilvl="7" w:tplc="A192F15E">
      <w:numFmt w:val="bullet"/>
      <w:lvlText w:val="•"/>
      <w:lvlJc w:val="left"/>
      <w:pPr>
        <w:ind w:left="6726" w:hanging="247"/>
      </w:pPr>
      <w:rPr>
        <w:rFonts w:hint="default"/>
        <w:lang w:val="it-IT" w:eastAsia="en-US" w:bidi="ar-SA"/>
      </w:rPr>
    </w:lvl>
    <w:lvl w:ilvl="8" w:tplc="4D807FC8">
      <w:numFmt w:val="bullet"/>
      <w:lvlText w:val="•"/>
      <w:lvlJc w:val="left"/>
      <w:pPr>
        <w:ind w:left="7777" w:hanging="247"/>
      </w:pPr>
      <w:rPr>
        <w:rFonts w:hint="default"/>
        <w:lang w:val="it-IT" w:eastAsia="en-US" w:bidi="ar-SA"/>
      </w:rPr>
    </w:lvl>
  </w:abstractNum>
  <w:abstractNum w:abstractNumId="5" w15:restartNumberingAfterBreak="0">
    <w:nsid w:val="49D65958"/>
    <w:multiLevelType w:val="hybridMultilevel"/>
    <w:tmpl w:val="878A2CBE"/>
    <w:lvl w:ilvl="0" w:tplc="FB4ADF94">
      <w:start w:val="1"/>
      <w:numFmt w:val="decimal"/>
      <w:lvlText w:val="%1)"/>
      <w:lvlJc w:val="left"/>
      <w:pPr>
        <w:ind w:left="821" w:hanging="70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1ACFCD4">
      <w:numFmt w:val="bullet"/>
      <w:lvlText w:val=""/>
      <w:lvlJc w:val="left"/>
      <w:pPr>
        <w:ind w:left="833" w:hanging="348"/>
      </w:pPr>
      <w:rPr>
        <w:rFonts w:ascii="Symbol" w:eastAsia="Symbol" w:hAnsi="Symbol" w:cs="Symbol" w:hint="default"/>
        <w:spacing w:val="0"/>
        <w:w w:val="100"/>
        <w:lang w:val="it-IT" w:eastAsia="en-US" w:bidi="ar-SA"/>
      </w:rPr>
    </w:lvl>
    <w:lvl w:ilvl="2" w:tplc="0E483624">
      <w:numFmt w:val="bullet"/>
      <w:lvlText w:val="•"/>
      <w:lvlJc w:val="left"/>
      <w:pPr>
        <w:ind w:left="1844" w:hanging="348"/>
      </w:pPr>
      <w:rPr>
        <w:rFonts w:hint="default"/>
        <w:lang w:val="it-IT" w:eastAsia="en-US" w:bidi="ar-SA"/>
      </w:rPr>
    </w:lvl>
    <w:lvl w:ilvl="3" w:tplc="822096A0">
      <w:numFmt w:val="bullet"/>
      <w:lvlText w:val="•"/>
      <w:lvlJc w:val="left"/>
      <w:pPr>
        <w:ind w:left="2848" w:hanging="348"/>
      </w:pPr>
      <w:rPr>
        <w:rFonts w:hint="default"/>
        <w:lang w:val="it-IT" w:eastAsia="en-US" w:bidi="ar-SA"/>
      </w:rPr>
    </w:lvl>
    <w:lvl w:ilvl="4" w:tplc="2708C8EA">
      <w:numFmt w:val="bullet"/>
      <w:lvlText w:val="•"/>
      <w:lvlJc w:val="left"/>
      <w:pPr>
        <w:ind w:left="3853" w:hanging="348"/>
      </w:pPr>
      <w:rPr>
        <w:rFonts w:hint="default"/>
        <w:lang w:val="it-IT" w:eastAsia="en-US" w:bidi="ar-SA"/>
      </w:rPr>
    </w:lvl>
    <w:lvl w:ilvl="5" w:tplc="73FCF512">
      <w:numFmt w:val="bullet"/>
      <w:lvlText w:val="•"/>
      <w:lvlJc w:val="left"/>
      <w:pPr>
        <w:ind w:left="4857" w:hanging="348"/>
      </w:pPr>
      <w:rPr>
        <w:rFonts w:hint="default"/>
        <w:lang w:val="it-IT" w:eastAsia="en-US" w:bidi="ar-SA"/>
      </w:rPr>
    </w:lvl>
    <w:lvl w:ilvl="6" w:tplc="760AF59C">
      <w:numFmt w:val="bullet"/>
      <w:lvlText w:val="•"/>
      <w:lvlJc w:val="left"/>
      <w:pPr>
        <w:ind w:left="5861" w:hanging="348"/>
      </w:pPr>
      <w:rPr>
        <w:rFonts w:hint="default"/>
        <w:lang w:val="it-IT" w:eastAsia="en-US" w:bidi="ar-SA"/>
      </w:rPr>
    </w:lvl>
    <w:lvl w:ilvl="7" w:tplc="05087DF4">
      <w:numFmt w:val="bullet"/>
      <w:lvlText w:val="•"/>
      <w:lvlJc w:val="left"/>
      <w:pPr>
        <w:ind w:left="6866" w:hanging="348"/>
      </w:pPr>
      <w:rPr>
        <w:rFonts w:hint="default"/>
        <w:lang w:val="it-IT" w:eastAsia="en-US" w:bidi="ar-SA"/>
      </w:rPr>
    </w:lvl>
    <w:lvl w:ilvl="8" w:tplc="62CA60EA">
      <w:numFmt w:val="bullet"/>
      <w:lvlText w:val="•"/>
      <w:lvlJc w:val="left"/>
      <w:pPr>
        <w:ind w:left="7870" w:hanging="348"/>
      </w:pPr>
      <w:rPr>
        <w:rFonts w:hint="default"/>
        <w:lang w:val="it-IT" w:eastAsia="en-US" w:bidi="ar-SA"/>
      </w:rPr>
    </w:lvl>
  </w:abstractNum>
  <w:abstractNum w:abstractNumId="6" w15:restartNumberingAfterBreak="0">
    <w:nsid w:val="4DA20E18"/>
    <w:multiLevelType w:val="hybridMultilevel"/>
    <w:tmpl w:val="AE7C6EF6"/>
    <w:lvl w:ilvl="0" w:tplc="04100001">
      <w:start w:val="1"/>
      <w:numFmt w:val="bullet"/>
      <w:lvlText w:val=""/>
      <w:lvlJc w:val="left"/>
      <w:pPr>
        <w:ind w:left="1541" w:hanging="360"/>
      </w:pPr>
      <w:rPr>
        <w:rFonts w:ascii="Symbol" w:hAnsi="Symbol" w:hint="default"/>
      </w:rPr>
    </w:lvl>
    <w:lvl w:ilvl="1" w:tplc="04100003" w:tentative="1">
      <w:start w:val="1"/>
      <w:numFmt w:val="bullet"/>
      <w:lvlText w:val="o"/>
      <w:lvlJc w:val="left"/>
      <w:pPr>
        <w:ind w:left="2261" w:hanging="360"/>
      </w:pPr>
      <w:rPr>
        <w:rFonts w:ascii="Courier New" w:hAnsi="Courier New" w:cs="Courier New" w:hint="default"/>
      </w:rPr>
    </w:lvl>
    <w:lvl w:ilvl="2" w:tplc="04100005" w:tentative="1">
      <w:start w:val="1"/>
      <w:numFmt w:val="bullet"/>
      <w:lvlText w:val=""/>
      <w:lvlJc w:val="left"/>
      <w:pPr>
        <w:ind w:left="2981" w:hanging="360"/>
      </w:pPr>
      <w:rPr>
        <w:rFonts w:ascii="Wingdings" w:hAnsi="Wingdings" w:hint="default"/>
      </w:rPr>
    </w:lvl>
    <w:lvl w:ilvl="3" w:tplc="04100001" w:tentative="1">
      <w:start w:val="1"/>
      <w:numFmt w:val="bullet"/>
      <w:lvlText w:val=""/>
      <w:lvlJc w:val="left"/>
      <w:pPr>
        <w:ind w:left="3701" w:hanging="360"/>
      </w:pPr>
      <w:rPr>
        <w:rFonts w:ascii="Symbol" w:hAnsi="Symbol" w:hint="default"/>
      </w:rPr>
    </w:lvl>
    <w:lvl w:ilvl="4" w:tplc="04100003" w:tentative="1">
      <w:start w:val="1"/>
      <w:numFmt w:val="bullet"/>
      <w:lvlText w:val="o"/>
      <w:lvlJc w:val="left"/>
      <w:pPr>
        <w:ind w:left="4421" w:hanging="360"/>
      </w:pPr>
      <w:rPr>
        <w:rFonts w:ascii="Courier New" w:hAnsi="Courier New" w:cs="Courier New" w:hint="default"/>
      </w:rPr>
    </w:lvl>
    <w:lvl w:ilvl="5" w:tplc="04100005" w:tentative="1">
      <w:start w:val="1"/>
      <w:numFmt w:val="bullet"/>
      <w:lvlText w:val=""/>
      <w:lvlJc w:val="left"/>
      <w:pPr>
        <w:ind w:left="5141" w:hanging="360"/>
      </w:pPr>
      <w:rPr>
        <w:rFonts w:ascii="Wingdings" w:hAnsi="Wingdings" w:hint="default"/>
      </w:rPr>
    </w:lvl>
    <w:lvl w:ilvl="6" w:tplc="04100001" w:tentative="1">
      <w:start w:val="1"/>
      <w:numFmt w:val="bullet"/>
      <w:lvlText w:val=""/>
      <w:lvlJc w:val="left"/>
      <w:pPr>
        <w:ind w:left="5861" w:hanging="360"/>
      </w:pPr>
      <w:rPr>
        <w:rFonts w:ascii="Symbol" w:hAnsi="Symbol" w:hint="default"/>
      </w:rPr>
    </w:lvl>
    <w:lvl w:ilvl="7" w:tplc="04100003" w:tentative="1">
      <w:start w:val="1"/>
      <w:numFmt w:val="bullet"/>
      <w:lvlText w:val="o"/>
      <w:lvlJc w:val="left"/>
      <w:pPr>
        <w:ind w:left="6581" w:hanging="360"/>
      </w:pPr>
      <w:rPr>
        <w:rFonts w:ascii="Courier New" w:hAnsi="Courier New" w:cs="Courier New" w:hint="default"/>
      </w:rPr>
    </w:lvl>
    <w:lvl w:ilvl="8" w:tplc="04100005" w:tentative="1">
      <w:start w:val="1"/>
      <w:numFmt w:val="bullet"/>
      <w:lvlText w:val=""/>
      <w:lvlJc w:val="left"/>
      <w:pPr>
        <w:ind w:left="7301" w:hanging="360"/>
      </w:pPr>
      <w:rPr>
        <w:rFonts w:ascii="Wingdings" w:hAnsi="Wingdings" w:hint="default"/>
      </w:rPr>
    </w:lvl>
  </w:abstractNum>
  <w:abstractNum w:abstractNumId="7" w15:restartNumberingAfterBreak="0">
    <w:nsid w:val="52F373AA"/>
    <w:multiLevelType w:val="hybridMultilevel"/>
    <w:tmpl w:val="25BA9DDE"/>
    <w:lvl w:ilvl="0" w:tplc="F02A334E">
      <w:start w:val="1"/>
      <w:numFmt w:val="decimal"/>
      <w:lvlText w:val="%1)"/>
      <w:lvlJc w:val="left"/>
      <w:pPr>
        <w:ind w:left="820" w:hanging="709"/>
      </w:pPr>
      <w:rPr>
        <w:rFonts w:ascii="Microsoft Sans Serif" w:eastAsia="Microsoft Sans Serif" w:hAnsi="Microsoft Sans Serif" w:cs="Microsoft Sans Serif" w:hint="default"/>
        <w:spacing w:val="-1"/>
        <w:w w:val="99"/>
        <w:sz w:val="20"/>
        <w:szCs w:val="20"/>
        <w:lang w:val="it-IT" w:eastAsia="en-US" w:bidi="ar-SA"/>
      </w:rPr>
    </w:lvl>
    <w:lvl w:ilvl="1" w:tplc="A16C1914">
      <w:numFmt w:val="bullet"/>
      <w:lvlText w:val=""/>
      <w:lvlJc w:val="left"/>
      <w:pPr>
        <w:ind w:left="1540" w:hanging="360"/>
      </w:pPr>
      <w:rPr>
        <w:rFonts w:ascii="Symbol" w:eastAsia="Symbol" w:hAnsi="Symbol" w:cs="Symbol" w:hint="default"/>
        <w:w w:val="99"/>
        <w:sz w:val="20"/>
        <w:szCs w:val="20"/>
        <w:lang w:val="it-IT" w:eastAsia="en-US" w:bidi="ar-SA"/>
      </w:rPr>
    </w:lvl>
    <w:lvl w:ilvl="2" w:tplc="8C3A0C98">
      <w:numFmt w:val="bullet"/>
      <w:lvlText w:val="•"/>
      <w:lvlJc w:val="left"/>
      <w:pPr>
        <w:ind w:left="2464" w:hanging="360"/>
      </w:pPr>
      <w:rPr>
        <w:rFonts w:hint="default"/>
        <w:lang w:val="it-IT" w:eastAsia="en-US" w:bidi="ar-SA"/>
      </w:rPr>
    </w:lvl>
    <w:lvl w:ilvl="3" w:tplc="984631EE">
      <w:numFmt w:val="bullet"/>
      <w:lvlText w:val="•"/>
      <w:lvlJc w:val="left"/>
      <w:pPr>
        <w:ind w:left="3388" w:hanging="360"/>
      </w:pPr>
      <w:rPr>
        <w:rFonts w:hint="default"/>
        <w:lang w:val="it-IT" w:eastAsia="en-US" w:bidi="ar-SA"/>
      </w:rPr>
    </w:lvl>
    <w:lvl w:ilvl="4" w:tplc="E3F02FF8">
      <w:numFmt w:val="bullet"/>
      <w:lvlText w:val="•"/>
      <w:lvlJc w:val="left"/>
      <w:pPr>
        <w:ind w:left="4313" w:hanging="360"/>
      </w:pPr>
      <w:rPr>
        <w:rFonts w:hint="default"/>
        <w:lang w:val="it-IT" w:eastAsia="en-US" w:bidi="ar-SA"/>
      </w:rPr>
    </w:lvl>
    <w:lvl w:ilvl="5" w:tplc="C33A00C0">
      <w:numFmt w:val="bullet"/>
      <w:lvlText w:val="•"/>
      <w:lvlJc w:val="left"/>
      <w:pPr>
        <w:ind w:left="5237" w:hanging="360"/>
      </w:pPr>
      <w:rPr>
        <w:rFonts w:hint="default"/>
        <w:lang w:val="it-IT" w:eastAsia="en-US" w:bidi="ar-SA"/>
      </w:rPr>
    </w:lvl>
    <w:lvl w:ilvl="6" w:tplc="FD507DCE">
      <w:numFmt w:val="bullet"/>
      <w:lvlText w:val="•"/>
      <w:lvlJc w:val="left"/>
      <w:pPr>
        <w:ind w:left="6162" w:hanging="360"/>
      </w:pPr>
      <w:rPr>
        <w:rFonts w:hint="default"/>
        <w:lang w:val="it-IT" w:eastAsia="en-US" w:bidi="ar-SA"/>
      </w:rPr>
    </w:lvl>
    <w:lvl w:ilvl="7" w:tplc="E9BC5E0E">
      <w:numFmt w:val="bullet"/>
      <w:lvlText w:val="•"/>
      <w:lvlJc w:val="left"/>
      <w:pPr>
        <w:ind w:left="7086" w:hanging="360"/>
      </w:pPr>
      <w:rPr>
        <w:rFonts w:hint="default"/>
        <w:lang w:val="it-IT" w:eastAsia="en-US" w:bidi="ar-SA"/>
      </w:rPr>
    </w:lvl>
    <w:lvl w:ilvl="8" w:tplc="B8B22C48">
      <w:numFmt w:val="bullet"/>
      <w:lvlText w:val="•"/>
      <w:lvlJc w:val="left"/>
      <w:pPr>
        <w:ind w:left="8011" w:hanging="360"/>
      </w:pPr>
      <w:rPr>
        <w:rFonts w:hint="default"/>
        <w:lang w:val="it-IT" w:eastAsia="en-US" w:bidi="ar-SA"/>
      </w:rPr>
    </w:lvl>
  </w:abstractNum>
  <w:abstractNum w:abstractNumId="8" w15:restartNumberingAfterBreak="0">
    <w:nsid w:val="5C5E5989"/>
    <w:multiLevelType w:val="hybridMultilevel"/>
    <w:tmpl w:val="2CC84896"/>
    <w:lvl w:ilvl="0" w:tplc="0410000F">
      <w:start w:val="1"/>
      <w:numFmt w:val="decimal"/>
      <w:lvlText w:val="%1."/>
      <w:lvlJc w:val="left"/>
      <w:pPr>
        <w:ind w:left="1553" w:hanging="360"/>
      </w:pPr>
    </w:lvl>
    <w:lvl w:ilvl="1" w:tplc="04100019" w:tentative="1">
      <w:start w:val="1"/>
      <w:numFmt w:val="lowerLetter"/>
      <w:lvlText w:val="%2."/>
      <w:lvlJc w:val="left"/>
      <w:pPr>
        <w:ind w:left="2273" w:hanging="360"/>
      </w:pPr>
    </w:lvl>
    <w:lvl w:ilvl="2" w:tplc="0410001B" w:tentative="1">
      <w:start w:val="1"/>
      <w:numFmt w:val="lowerRoman"/>
      <w:lvlText w:val="%3."/>
      <w:lvlJc w:val="right"/>
      <w:pPr>
        <w:ind w:left="2993" w:hanging="180"/>
      </w:pPr>
    </w:lvl>
    <w:lvl w:ilvl="3" w:tplc="0410000F" w:tentative="1">
      <w:start w:val="1"/>
      <w:numFmt w:val="decimal"/>
      <w:lvlText w:val="%4."/>
      <w:lvlJc w:val="left"/>
      <w:pPr>
        <w:ind w:left="3713" w:hanging="360"/>
      </w:pPr>
    </w:lvl>
    <w:lvl w:ilvl="4" w:tplc="04100019" w:tentative="1">
      <w:start w:val="1"/>
      <w:numFmt w:val="lowerLetter"/>
      <w:lvlText w:val="%5."/>
      <w:lvlJc w:val="left"/>
      <w:pPr>
        <w:ind w:left="4433" w:hanging="360"/>
      </w:pPr>
    </w:lvl>
    <w:lvl w:ilvl="5" w:tplc="0410001B" w:tentative="1">
      <w:start w:val="1"/>
      <w:numFmt w:val="lowerRoman"/>
      <w:lvlText w:val="%6."/>
      <w:lvlJc w:val="right"/>
      <w:pPr>
        <w:ind w:left="5153" w:hanging="180"/>
      </w:pPr>
    </w:lvl>
    <w:lvl w:ilvl="6" w:tplc="0410000F" w:tentative="1">
      <w:start w:val="1"/>
      <w:numFmt w:val="decimal"/>
      <w:lvlText w:val="%7."/>
      <w:lvlJc w:val="left"/>
      <w:pPr>
        <w:ind w:left="5873" w:hanging="360"/>
      </w:pPr>
    </w:lvl>
    <w:lvl w:ilvl="7" w:tplc="04100019" w:tentative="1">
      <w:start w:val="1"/>
      <w:numFmt w:val="lowerLetter"/>
      <w:lvlText w:val="%8."/>
      <w:lvlJc w:val="left"/>
      <w:pPr>
        <w:ind w:left="6593" w:hanging="360"/>
      </w:pPr>
    </w:lvl>
    <w:lvl w:ilvl="8" w:tplc="0410001B" w:tentative="1">
      <w:start w:val="1"/>
      <w:numFmt w:val="lowerRoman"/>
      <w:lvlText w:val="%9."/>
      <w:lvlJc w:val="right"/>
      <w:pPr>
        <w:ind w:left="7313" w:hanging="180"/>
      </w:pPr>
    </w:lvl>
  </w:abstractNum>
  <w:num w:numId="1" w16cid:durableId="629482976">
    <w:abstractNumId w:val="4"/>
  </w:num>
  <w:num w:numId="2" w16cid:durableId="1704749611">
    <w:abstractNumId w:val="3"/>
  </w:num>
  <w:num w:numId="3" w16cid:durableId="1833837346">
    <w:abstractNumId w:val="5"/>
  </w:num>
  <w:num w:numId="4" w16cid:durableId="1862737170">
    <w:abstractNumId w:val="2"/>
  </w:num>
  <w:num w:numId="5" w16cid:durableId="1155607790">
    <w:abstractNumId w:val="7"/>
  </w:num>
  <w:num w:numId="6" w16cid:durableId="224149294">
    <w:abstractNumId w:val="1"/>
  </w:num>
  <w:num w:numId="7" w16cid:durableId="104816051">
    <w:abstractNumId w:val="8"/>
  </w:num>
  <w:num w:numId="8" w16cid:durableId="1821383439">
    <w:abstractNumId w:val="6"/>
  </w:num>
  <w:num w:numId="9" w16cid:durableId="51407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87"/>
    <w:rsid w:val="00034C07"/>
    <w:rsid w:val="000F757A"/>
    <w:rsid w:val="001C4086"/>
    <w:rsid w:val="00202F52"/>
    <w:rsid w:val="00275153"/>
    <w:rsid w:val="003A2392"/>
    <w:rsid w:val="004A2ED5"/>
    <w:rsid w:val="004E6E06"/>
    <w:rsid w:val="005C4AB6"/>
    <w:rsid w:val="007C7C92"/>
    <w:rsid w:val="00813A16"/>
    <w:rsid w:val="00890C01"/>
    <w:rsid w:val="00897B88"/>
    <w:rsid w:val="008C27F8"/>
    <w:rsid w:val="0098526A"/>
    <w:rsid w:val="00A40A2C"/>
    <w:rsid w:val="00AD1187"/>
    <w:rsid w:val="00B247F8"/>
    <w:rsid w:val="00C130A3"/>
    <w:rsid w:val="00C766FE"/>
    <w:rsid w:val="00DC2EFC"/>
    <w:rsid w:val="00DD7C30"/>
    <w:rsid w:val="00F82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A60"/>
  <w15:docId w15:val="{3A5F99EB-7E62-4BD9-A932-FDAF7FD1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7" w:right="28"/>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jc w:val="both"/>
    </w:pPr>
    <w:rPr>
      <w:sz w:val="24"/>
      <w:szCs w:val="24"/>
    </w:rPr>
  </w:style>
  <w:style w:type="paragraph" w:styleId="Titolo">
    <w:name w:val="Title"/>
    <w:basedOn w:val="Normale"/>
    <w:uiPriority w:val="10"/>
    <w:qFormat/>
    <w:pPr>
      <w:spacing w:before="29" w:line="413" w:lineRule="exact"/>
      <w:ind w:right="4"/>
      <w:jc w:val="center"/>
    </w:pPr>
    <w:rPr>
      <w:b/>
      <w:bCs/>
      <w:sz w:val="36"/>
      <w:szCs w:val="36"/>
    </w:rPr>
  </w:style>
  <w:style w:type="paragraph" w:styleId="Paragrafoelenco">
    <w:name w:val="List Paragraph"/>
    <w:basedOn w:val="Normale"/>
    <w:uiPriority w:val="1"/>
    <w:qFormat/>
    <w:pPr>
      <w:ind w:left="893"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0F757A"/>
    <w:rPr>
      <w:color w:val="0000FF" w:themeColor="hyperlink"/>
      <w:u w:val="single"/>
    </w:rPr>
  </w:style>
  <w:style w:type="character" w:styleId="Menzionenonrisolta">
    <w:name w:val="Unresolved Mention"/>
    <w:basedOn w:val="Carpredefinitoparagrafo"/>
    <w:uiPriority w:val="99"/>
    <w:semiHidden/>
    <w:unhideWhenUsed/>
    <w:rsid w:val="000F7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une.monticiano.si.i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mune.monticiano@pec.consorzioterrecablate.it" TargetMode="External"/><Relationship Id="rId4" Type="http://schemas.openxmlformats.org/officeDocument/2006/relationships/webSettings" Target="webSettings.xml"/><Relationship Id="rId9" Type="http://schemas.openxmlformats.org/officeDocument/2006/relationships/hyperlink" Target="mailto:protocollo@comune.monticiano.s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2931</Words>
  <Characters>16711</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Partini</dc:creator>
  <cp:lastModifiedBy>Windows User</cp:lastModifiedBy>
  <cp:revision>4</cp:revision>
  <dcterms:created xsi:type="dcterms:W3CDTF">2024-04-11T07:31:00Z</dcterms:created>
  <dcterms:modified xsi:type="dcterms:W3CDTF">2024-04-12T08:16:00Z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2021</vt:lpwstr>
  </property>
  <property fmtid="{D5CDD505-2E9C-101B-9397-08002B2CF9AE}" pid="4" name="LastSaved">
    <vt:filetime>2024-04-04T00:00:00Z</vt:filetime>
  </property>
  <property fmtid="{D5CDD505-2E9C-101B-9397-08002B2CF9AE}" pid="5" name="Producer">
    <vt:lpwstr>Microsoft® Word 2021</vt:lpwstr>
  </property>
</Properties>
</file>